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03B87"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53C89929" w14:textId="790012E5" w:rsidR="003D29A2" w:rsidRPr="00AB5CEF" w:rsidRDefault="00FC3BAE"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 xml:space="preserve">Sabine Zimmermann </w:t>
      </w:r>
    </w:p>
    <w:p w14:paraId="51A8A20B"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4D5D6C44"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140F589A" w14:textId="431C14DC"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FC3BAE">
        <w:rPr>
          <w:rFonts w:ascii="Calibri" w:hAnsi="Calibri"/>
          <w:color w:val="0070C0"/>
          <w:sz w:val="40"/>
          <w:szCs w:val="40"/>
        </w:rPr>
        <w:t>32</w:t>
      </w:r>
      <w:r w:rsidR="00E608D7" w:rsidRPr="00927C23">
        <w:rPr>
          <w:rFonts w:ascii="Calibri" w:hAnsi="Calibri"/>
          <w:color w:val="0070C0"/>
          <w:sz w:val="40"/>
          <w:szCs w:val="40"/>
        </w:rPr>
        <w:t>/26000</w:t>
      </w:r>
      <w:r w:rsidR="00FC3BAE">
        <w:rPr>
          <w:rFonts w:ascii="Calibri" w:hAnsi="Calibri"/>
          <w:color w:val="0070C0"/>
          <w:sz w:val="40"/>
          <w:szCs w:val="40"/>
        </w:rPr>
        <w:t>35544 – Gesamtsystem aus 3 Hochfeldsolenoiden mit Eisenjoch</w:t>
      </w:r>
      <w:r w:rsidR="00E608D7" w:rsidRPr="00927C23">
        <w:rPr>
          <w:rFonts w:ascii="Calibri" w:hAnsi="Calibri"/>
          <w:color w:val="0070C0"/>
          <w:sz w:val="40"/>
          <w:szCs w:val="40"/>
          <w:highlight w:val="yellow"/>
        </w:rPr>
        <w:t xml:space="preserve"> </w:t>
      </w:r>
    </w:p>
    <w:bookmarkEnd w:id="0"/>
    <w:p w14:paraId="2BC6D501"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05E63EAA"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6CFEB52E"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0279931C"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0D0D5425"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5361C10C"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6837BD44"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3D64DB68"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6141E85D"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387C31D8" w14:textId="0CD2C304"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p>
    <w:p w14:paraId="0F910131"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48E7607C" w14:textId="76C348BE" w:rsidR="005E7674" w:rsidRPr="006B244A" w:rsidRDefault="005E7674" w:rsidP="00906682">
      <w:pPr>
        <w:pStyle w:val="Aufzhlungszeichen"/>
        <w:numPr>
          <w:ilvl w:val="0"/>
          <w:numId w:val="14"/>
        </w:numPr>
        <w:spacing w:line="276" w:lineRule="auto"/>
        <w:ind w:left="644"/>
        <w:rPr>
          <w:rFonts w:ascii="Calibri" w:hAnsi="Calibri"/>
          <w:color w:val="0070C0"/>
          <w:sz w:val="22"/>
          <w:szCs w:val="22"/>
        </w:rPr>
      </w:pPr>
      <w:r w:rsidRPr="00167850">
        <w:rPr>
          <w:rFonts w:ascii="Calibri" w:hAnsi="Calibri"/>
          <w:sz w:val="22"/>
          <w:szCs w:val="22"/>
        </w:rPr>
        <w:t>Werkvertrag</w:t>
      </w:r>
      <w:r w:rsidR="00167850">
        <w:rPr>
          <w:rFonts w:ascii="Calibri" w:hAnsi="Calibri"/>
          <w:sz w:val="22"/>
          <w:szCs w:val="22"/>
        </w:rPr>
        <w:t xml:space="preserve"> </w:t>
      </w:r>
      <w:r w:rsidR="0085799C" w:rsidRPr="006B244A">
        <w:rPr>
          <w:rFonts w:ascii="Calibri" w:hAnsi="Calibri"/>
          <w:color w:val="0070C0"/>
          <w:sz w:val="22"/>
          <w:szCs w:val="22"/>
        </w:rPr>
        <w:t>in aktuellster zur Verfügung gestellter Version</w:t>
      </w:r>
    </w:p>
    <w:p w14:paraId="6F6D4AEA" w14:textId="134F48AB" w:rsidR="00D64E4F" w:rsidRPr="006B244A" w:rsidRDefault="00D64E4F" w:rsidP="00906682">
      <w:pPr>
        <w:pStyle w:val="Aufzhlungszeichen"/>
        <w:numPr>
          <w:ilvl w:val="0"/>
          <w:numId w:val="14"/>
        </w:numPr>
        <w:spacing w:line="276" w:lineRule="auto"/>
        <w:ind w:left="644"/>
        <w:rPr>
          <w:rFonts w:ascii="Calibri" w:hAnsi="Calibri"/>
          <w:color w:val="0070C0"/>
          <w:sz w:val="22"/>
          <w:szCs w:val="22"/>
        </w:rPr>
      </w:pPr>
      <w:r w:rsidRPr="00BA024B">
        <w:rPr>
          <w:rFonts w:ascii="Calibri" w:hAnsi="Calibri"/>
          <w:sz w:val="22"/>
          <w:szCs w:val="22"/>
        </w:rPr>
        <w:t>Technische Spezifikation</w:t>
      </w:r>
      <w:r w:rsidR="0085799C" w:rsidRPr="006B244A">
        <w:rPr>
          <w:rFonts w:ascii="Calibri" w:hAnsi="Calibri"/>
          <w:color w:val="0070C0"/>
          <w:sz w:val="22"/>
          <w:szCs w:val="22"/>
        </w:rPr>
        <w:t xml:space="preserve"> in aktuellster zur Verfügung gestellter Version</w:t>
      </w:r>
    </w:p>
    <w:p w14:paraId="4EDFD2FE" w14:textId="77777777" w:rsidR="00D64E4F" w:rsidRPr="00BA024B" w:rsidRDefault="00D64E4F"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dieses Angebot</w:t>
      </w:r>
      <w:r w:rsidR="008E228B" w:rsidRPr="00BA024B">
        <w:rPr>
          <w:rFonts w:ascii="Calibri" w:hAnsi="Calibri"/>
          <w:sz w:val="22"/>
          <w:szCs w:val="22"/>
        </w:rPr>
        <w:t xml:space="preserve"> (ggf. in der Fassung des verhandelten Angebots)</w:t>
      </w:r>
    </w:p>
    <w:p w14:paraId="7BAE27F9" w14:textId="154A45E8" w:rsidR="003C3A3D" w:rsidRDefault="00F43B8E" w:rsidP="00906682">
      <w:pPr>
        <w:pStyle w:val="Aufzhlungszeichen"/>
        <w:numPr>
          <w:ilvl w:val="0"/>
          <w:numId w:val="14"/>
        </w:numPr>
        <w:spacing w:line="276" w:lineRule="auto"/>
        <w:ind w:left="644"/>
        <w:rPr>
          <w:rFonts w:ascii="Calibri" w:hAnsi="Calibri"/>
          <w:sz w:val="22"/>
          <w:szCs w:val="22"/>
        </w:rPr>
      </w:pPr>
      <w:r w:rsidRPr="00BA024B">
        <w:rPr>
          <w:rFonts w:ascii="Calibri" w:hAnsi="Calibri"/>
          <w:sz w:val="22"/>
          <w:szCs w:val="22"/>
        </w:rPr>
        <w:t>Protokolle von Verhandlungen</w:t>
      </w:r>
      <w:r w:rsidR="00491DA4" w:rsidRPr="00BA024B">
        <w:rPr>
          <w:rFonts w:ascii="Calibri" w:hAnsi="Calibri"/>
          <w:sz w:val="22"/>
          <w:szCs w:val="22"/>
        </w:rPr>
        <w:t xml:space="preserve">, sofern </w:t>
      </w:r>
      <w:r w:rsidRPr="00BA024B">
        <w:rPr>
          <w:rFonts w:ascii="Calibri" w:hAnsi="Calibri"/>
          <w:sz w:val="22"/>
          <w:szCs w:val="22"/>
        </w:rPr>
        <w:t>solche</w:t>
      </w:r>
      <w:r w:rsidR="008E228B" w:rsidRPr="00BA024B">
        <w:rPr>
          <w:rFonts w:ascii="Calibri" w:hAnsi="Calibri"/>
          <w:sz w:val="22"/>
          <w:szCs w:val="22"/>
        </w:rPr>
        <w:t xml:space="preserve"> </w:t>
      </w:r>
      <w:r w:rsidR="00491DA4" w:rsidRPr="00BA024B">
        <w:rPr>
          <w:rFonts w:ascii="Calibri" w:hAnsi="Calibri"/>
          <w:sz w:val="22"/>
          <w:szCs w:val="22"/>
        </w:rPr>
        <w:t>stattgefunden</w:t>
      </w:r>
      <w:r w:rsidR="00491DA4">
        <w:rPr>
          <w:rFonts w:ascii="Calibri" w:hAnsi="Calibri"/>
          <w:sz w:val="22"/>
          <w:szCs w:val="22"/>
        </w:rPr>
        <w:t xml:space="preserve"> haben</w:t>
      </w:r>
    </w:p>
    <w:p w14:paraId="63406328" w14:textId="77777777" w:rsidR="00D64E4F" w:rsidRPr="00137003" w:rsidRDefault="00D64E4F" w:rsidP="00906682">
      <w:pPr>
        <w:pStyle w:val="Aufzhlungszeichen"/>
        <w:numPr>
          <w:ilvl w:val="0"/>
          <w:numId w:val="14"/>
        </w:numPr>
        <w:spacing w:line="276" w:lineRule="auto"/>
        <w:ind w:left="644"/>
        <w:rPr>
          <w:rFonts w:ascii="Calibri" w:hAnsi="Calibri"/>
          <w:sz w:val="22"/>
          <w:szCs w:val="22"/>
        </w:rPr>
      </w:pPr>
      <w:r w:rsidRPr="00137003">
        <w:rPr>
          <w:rFonts w:ascii="Calibri" w:hAnsi="Calibri"/>
          <w:sz w:val="22"/>
          <w:szCs w:val="22"/>
        </w:rPr>
        <w:t>Erläuterungen zum Angebot</w:t>
      </w:r>
    </w:p>
    <w:p w14:paraId="3828DE5B" w14:textId="77777777" w:rsidR="00D64E4F" w:rsidRDefault="00D64E4F" w:rsidP="00167850">
      <w:pPr>
        <w:pStyle w:val="Aufzhlungszeichen"/>
        <w:numPr>
          <w:ilvl w:val="0"/>
          <w:numId w:val="14"/>
        </w:numPr>
        <w:spacing w:line="276" w:lineRule="auto"/>
        <w:ind w:hanging="436"/>
        <w:rPr>
          <w:rFonts w:ascii="Calibri" w:hAnsi="Calibri"/>
          <w:sz w:val="22"/>
          <w:szCs w:val="22"/>
        </w:rPr>
      </w:pPr>
      <w:r w:rsidRPr="00D64E4F">
        <w:rPr>
          <w:rFonts w:ascii="Calibri" w:hAnsi="Calibri"/>
          <w:sz w:val="22"/>
          <w:szCs w:val="22"/>
        </w:rPr>
        <w:t>Allgemeine Vertragsbedingungen für die Ausführung von Leistungen (VOL/B) – Fassung 2003</w:t>
      </w:r>
    </w:p>
    <w:p w14:paraId="359747E8"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07AE5139"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456EA530"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40C40618"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3B2A9086" w14:textId="7B752CAC"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p w14:paraId="593FBCD7" w14:textId="77777777" w:rsidR="0091523E" w:rsidRDefault="0091523E" w:rsidP="00906682">
      <w:pPr>
        <w:spacing w:after="120" w:line="276" w:lineRule="auto"/>
        <w:jc w:val="both"/>
        <w:rPr>
          <w:rFonts w:ascii="Calibri" w:hAnsi="Calibri"/>
          <w:sz w:val="22"/>
          <w:szCs w:val="22"/>
        </w:rPr>
      </w:pPr>
    </w:p>
    <w:p w14:paraId="5B2488B9" w14:textId="458431BE" w:rsidR="001E1E94" w:rsidRPr="0091523E" w:rsidRDefault="0091523E" w:rsidP="0091523E">
      <w:pPr>
        <w:jc w:val="both"/>
        <w:rPr>
          <w:rFonts w:ascii="Calibri" w:hAnsi="Calibri"/>
          <w:b/>
          <w:bCs/>
          <w:lang w:eastAsia="zh-CN"/>
        </w:rPr>
      </w:pPr>
      <w:r w:rsidRPr="0091523E">
        <w:rPr>
          <w:b/>
          <w:bCs/>
          <w:color w:val="0070C0"/>
          <w:u w:val="single"/>
        </w:rPr>
        <w:t>HINWEIS:</w:t>
      </w:r>
      <w:r w:rsidRPr="0091523E">
        <w:rPr>
          <w:b/>
          <w:bCs/>
          <w:color w:val="0070C0"/>
        </w:rPr>
        <w:t xml:space="preserve"> Der im Cost-Breakdown ermittelte Wertungspreis dient nur dazu, die Angebote/ Preise miteinander zu vergleichen - Vertragsbestandteil sind ausschließlich die im Cost-Breakdown angegebenen Einzelpreise bzw. Gesamtsumme des Angebotspreises. </w:t>
      </w:r>
    </w:p>
    <w:tbl>
      <w:tblPr>
        <w:tblStyle w:val="Tabellenraster"/>
        <w:tblW w:w="0" w:type="auto"/>
        <w:tblLook w:val="04A0" w:firstRow="1" w:lastRow="0" w:firstColumn="1" w:lastColumn="0" w:noHBand="0" w:noVBand="1"/>
      </w:tblPr>
      <w:tblGrid>
        <w:gridCol w:w="622"/>
        <w:gridCol w:w="4193"/>
        <w:gridCol w:w="837"/>
        <w:gridCol w:w="1360"/>
        <w:gridCol w:w="1426"/>
      </w:tblGrid>
      <w:tr w:rsidR="001E1E94" w:rsidRPr="00BA024B" w14:paraId="67150339" w14:textId="77777777" w:rsidTr="00167850">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239E022B" w14:textId="77777777" w:rsidR="001E1E94" w:rsidRPr="00BA024B" w:rsidRDefault="001E1E94" w:rsidP="00424A06">
            <w:pPr>
              <w:rPr>
                <w:rFonts w:ascii="Calibri" w:hAnsi="Calibri"/>
                <w:sz w:val="22"/>
                <w:szCs w:val="22"/>
              </w:rPr>
            </w:pPr>
          </w:p>
        </w:tc>
        <w:tc>
          <w:tcPr>
            <w:tcW w:w="4193" w:type="dxa"/>
            <w:tcBorders>
              <w:top w:val="single" w:sz="4" w:space="0" w:color="auto"/>
              <w:left w:val="nil"/>
              <w:bottom w:val="single" w:sz="4" w:space="0" w:color="auto"/>
              <w:right w:val="nil"/>
            </w:tcBorders>
            <w:shd w:val="clear" w:color="auto" w:fill="C6D9F1" w:themeFill="text2" w:themeFillTint="33"/>
          </w:tcPr>
          <w:p w14:paraId="7FC5E0BE" w14:textId="06BFF7A0" w:rsidR="001E1E94" w:rsidRPr="00BA024B" w:rsidRDefault="00167850" w:rsidP="00424A06">
            <w:pPr>
              <w:rPr>
                <w:rFonts w:ascii="Calibri" w:hAnsi="Calibri"/>
                <w:sz w:val="22"/>
                <w:szCs w:val="22"/>
              </w:rPr>
            </w:pPr>
            <w:r>
              <w:rPr>
                <w:rFonts w:ascii="Calibri" w:hAnsi="Calibri"/>
                <w:b/>
                <w:bCs/>
                <w:sz w:val="22"/>
                <w:szCs w:val="22"/>
              </w:rPr>
              <w:t>Hauptauftrag</w:t>
            </w:r>
          </w:p>
        </w:tc>
        <w:tc>
          <w:tcPr>
            <w:tcW w:w="837" w:type="dxa"/>
            <w:tcBorders>
              <w:top w:val="single" w:sz="4" w:space="0" w:color="auto"/>
              <w:left w:val="nil"/>
              <w:bottom w:val="single" w:sz="4" w:space="0" w:color="auto"/>
              <w:right w:val="nil"/>
            </w:tcBorders>
            <w:shd w:val="clear" w:color="auto" w:fill="C6D9F1" w:themeFill="text2" w:themeFillTint="33"/>
          </w:tcPr>
          <w:p w14:paraId="654BD0E8" w14:textId="77777777" w:rsidR="001E1E94" w:rsidRPr="00BA024B" w:rsidRDefault="001E1E94" w:rsidP="00424A06">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289A4619" w14:textId="77777777" w:rsidR="001E1E94" w:rsidRPr="00BA024B" w:rsidRDefault="001E1E94" w:rsidP="00424A06">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4180038D" w14:textId="77777777" w:rsidR="001E1E94" w:rsidRPr="00BA024B" w:rsidRDefault="001E1E94" w:rsidP="00424A06">
            <w:pPr>
              <w:rPr>
                <w:rFonts w:ascii="Calibri" w:hAnsi="Calibri"/>
                <w:sz w:val="22"/>
                <w:szCs w:val="22"/>
              </w:rPr>
            </w:pPr>
          </w:p>
        </w:tc>
      </w:tr>
      <w:tr w:rsidR="00167850" w:rsidRPr="00BA024B" w14:paraId="4BD22D3A" w14:textId="77777777" w:rsidTr="00167850">
        <w:trPr>
          <w:tblHeader/>
        </w:trPr>
        <w:tc>
          <w:tcPr>
            <w:tcW w:w="622" w:type="dxa"/>
            <w:tcBorders>
              <w:top w:val="single" w:sz="4" w:space="0" w:color="auto"/>
            </w:tcBorders>
          </w:tcPr>
          <w:p w14:paraId="2C299B18" w14:textId="77777777" w:rsidR="00167850" w:rsidRPr="00BA024B" w:rsidRDefault="00167850" w:rsidP="00424A06">
            <w:pPr>
              <w:rPr>
                <w:rFonts w:ascii="Calibri" w:hAnsi="Calibri"/>
                <w:sz w:val="22"/>
                <w:szCs w:val="22"/>
              </w:rPr>
            </w:pPr>
            <w:r w:rsidRPr="00BA024B">
              <w:rPr>
                <w:rFonts w:ascii="Calibri" w:hAnsi="Calibri"/>
                <w:sz w:val="22"/>
                <w:szCs w:val="22"/>
              </w:rPr>
              <w:t xml:space="preserve">Nr. </w:t>
            </w:r>
          </w:p>
        </w:tc>
        <w:tc>
          <w:tcPr>
            <w:tcW w:w="4193" w:type="dxa"/>
            <w:tcBorders>
              <w:top w:val="single" w:sz="4" w:space="0" w:color="auto"/>
            </w:tcBorders>
          </w:tcPr>
          <w:p w14:paraId="532FA516" w14:textId="77777777" w:rsidR="00167850" w:rsidRPr="00BA024B" w:rsidRDefault="00167850" w:rsidP="00424A06">
            <w:pPr>
              <w:rPr>
                <w:rFonts w:ascii="Calibri" w:hAnsi="Calibri"/>
                <w:sz w:val="22"/>
                <w:szCs w:val="22"/>
              </w:rPr>
            </w:pPr>
            <w:r w:rsidRPr="00BA024B">
              <w:rPr>
                <w:rFonts w:ascii="Calibri" w:hAnsi="Calibri"/>
                <w:sz w:val="22"/>
                <w:szCs w:val="22"/>
              </w:rPr>
              <w:t>Titel/Beschreibung</w:t>
            </w:r>
          </w:p>
        </w:tc>
        <w:tc>
          <w:tcPr>
            <w:tcW w:w="3623" w:type="dxa"/>
            <w:gridSpan w:val="3"/>
            <w:tcBorders>
              <w:top w:val="single" w:sz="4" w:space="0" w:color="auto"/>
            </w:tcBorders>
          </w:tcPr>
          <w:p w14:paraId="1CE9AE58" w14:textId="23E6DD8D" w:rsidR="00167850" w:rsidRPr="00167850" w:rsidRDefault="00167850" w:rsidP="00167850">
            <w:pPr>
              <w:jc w:val="right"/>
              <w:rPr>
                <w:rFonts w:ascii="Calibri" w:hAnsi="Calibri"/>
                <w:b/>
                <w:bCs/>
                <w:sz w:val="22"/>
                <w:szCs w:val="22"/>
              </w:rPr>
            </w:pPr>
            <w:r w:rsidRPr="00167850">
              <w:rPr>
                <w:rFonts w:ascii="Calibri" w:hAnsi="Calibri"/>
                <w:b/>
                <w:bCs/>
                <w:sz w:val="22"/>
                <w:szCs w:val="22"/>
              </w:rPr>
              <w:t xml:space="preserve">Gesamtsumme </w:t>
            </w:r>
            <w:r w:rsidR="0091523E">
              <w:rPr>
                <w:rFonts w:ascii="Calibri" w:hAnsi="Calibri"/>
                <w:b/>
                <w:bCs/>
                <w:sz w:val="22"/>
                <w:szCs w:val="22"/>
              </w:rPr>
              <w:t xml:space="preserve">Angebotspreis </w:t>
            </w:r>
            <w:r w:rsidRPr="00167850">
              <w:rPr>
                <w:rFonts w:ascii="Calibri" w:hAnsi="Calibri"/>
                <w:b/>
                <w:bCs/>
                <w:sz w:val="22"/>
                <w:szCs w:val="22"/>
              </w:rPr>
              <w:t xml:space="preserve">aus </w:t>
            </w:r>
            <w:proofErr w:type="spellStart"/>
            <w:r w:rsidRPr="00167850">
              <w:rPr>
                <w:rFonts w:ascii="Calibri" w:hAnsi="Calibri"/>
                <w:b/>
                <w:bCs/>
                <w:sz w:val="22"/>
                <w:szCs w:val="22"/>
              </w:rPr>
              <w:t>Cost-Breakdown</w:t>
            </w:r>
            <w:proofErr w:type="spellEnd"/>
            <w:r w:rsidR="0091523E">
              <w:rPr>
                <w:rFonts w:ascii="Calibri" w:hAnsi="Calibri"/>
                <w:b/>
                <w:bCs/>
                <w:sz w:val="22"/>
                <w:szCs w:val="22"/>
              </w:rPr>
              <w:t xml:space="preserve"> Zelle G1</w:t>
            </w:r>
            <w:r w:rsidR="0084526E">
              <w:rPr>
                <w:rFonts w:ascii="Calibri" w:hAnsi="Calibri"/>
                <w:b/>
                <w:bCs/>
                <w:sz w:val="22"/>
                <w:szCs w:val="22"/>
              </w:rPr>
              <w:t>8</w:t>
            </w:r>
          </w:p>
        </w:tc>
      </w:tr>
      <w:tr w:rsidR="00167850" w:rsidRPr="00BA024B" w14:paraId="45A44D4E" w14:textId="77777777" w:rsidTr="00167850">
        <w:tc>
          <w:tcPr>
            <w:tcW w:w="622" w:type="dxa"/>
          </w:tcPr>
          <w:p w14:paraId="591DD9F1" w14:textId="77777777" w:rsidR="00167850" w:rsidRPr="00BA024B" w:rsidRDefault="00167850" w:rsidP="00424A06">
            <w:pPr>
              <w:rPr>
                <w:rFonts w:ascii="Calibri" w:hAnsi="Calibri"/>
                <w:sz w:val="22"/>
                <w:szCs w:val="22"/>
              </w:rPr>
            </w:pPr>
            <w:r w:rsidRPr="00BA024B">
              <w:rPr>
                <w:rFonts w:ascii="Calibri" w:hAnsi="Calibri"/>
                <w:sz w:val="22"/>
                <w:szCs w:val="22"/>
              </w:rPr>
              <w:t>1</w:t>
            </w:r>
          </w:p>
        </w:tc>
        <w:tc>
          <w:tcPr>
            <w:tcW w:w="4193" w:type="dxa"/>
          </w:tcPr>
          <w:p w14:paraId="693EE484" w14:textId="2ED66E84" w:rsidR="00167850" w:rsidRPr="00BA024B" w:rsidRDefault="00167850" w:rsidP="00424A06">
            <w:pPr>
              <w:rPr>
                <w:rFonts w:ascii="Calibri" w:hAnsi="Calibri"/>
                <w:sz w:val="22"/>
                <w:szCs w:val="22"/>
              </w:rPr>
            </w:pPr>
            <w:r>
              <w:rPr>
                <w:rFonts w:ascii="Calibri" w:hAnsi="Calibri"/>
                <w:sz w:val="22"/>
                <w:szCs w:val="22"/>
              </w:rPr>
              <w:t>Gesamtsystem aus 3 Hochfeldsolenoiden mit Eisenjoch</w:t>
            </w:r>
          </w:p>
        </w:tc>
        <w:tc>
          <w:tcPr>
            <w:tcW w:w="3623" w:type="dxa"/>
            <w:gridSpan w:val="3"/>
          </w:tcPr>
          <w:p w14:paraId="407E3AD8" w14:textId="65F14C80" w:rsidR="00167850" w:rsidRPr="00BA024B" w:rsidRDefault="00167850" w:rsidP="00167850">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7E31" w:rsidRPr="00BA024B" w14:paraId="149ED780" w14:textId="77777777" w:rsidTr="0020075A">
        <w:tc>
          <w:tcPr>
            <w:tcW w:w="8438" w:type="dxa"/>
            <w:gridSpan w:val="5"/>
          </w:tcPr>
          <w:p w14:paraId="3ED1E083" w14:textId="62702A30" w:rsidR="00097E31" w:rsidRPr="00097E31" w:rsidRDefault="00097E31" w:rsidP="00097E31">
            <w:pPr>
              <w:rPr>
                <w:rFonts w:ascii="Calibri" w:hAnsi="Calibri"/>
                <w:b/>
                <w:bCs/>
                <w:i/>
                <w:iCs/>
                <w:sz w:val="22"/>
                <w:szCs w:val="22"/>
              </w:rPr>
            </w:pPr>
            <w:r w:rsidRPr="00097E31">
              <w:rPr>
                <w:rFonts w:ascii="Calibri" w:hAnsi="Calibri"/>
                <w:b/>
                <w:bCs/>
                <w:i/>
                <w:iCs/>
                <w:sz w:val="22"/>
                <w:szCs w:val="22"/>
              </w:rPr>
              <w:t>Der Gesamtpreis der Option geht mit 67% in die Wertung ein.</w:t>
            </w:r>
          </w:p>
        </w:tc>
      </w:tr>
    </w:tbl>
    <w:p w14:paraId="1AE28FA8" w14:textId="0382910C" w:rsidR="00BA385D" w:rsidRDefault="00167850" w:rsidP="00906682">
      <w:pPr>
        <w:spacing w:line="276" w:lineRule="auto"/>
        <w:rPr>
          <w:rFonts w:ascii="Calibri" w:hAnsi="Calibri"/>
          <w:b/>
          <w:bCs/>
          <w:color w:val="FF0000"/>
          <w:sz w:val="22"/>
          <w:szCs w:val="22"/>
        </w:rPr>
      </w:pPr>
      <w:r w:rsidRPr="00167850">
        <w:rPr>
          <w:rFonts w:ascii="Calibri" w:hAnsi="Calibri"/>
          <w:b/>
          <w:bCs/>
          <w:color w:val="FF0000"/>
          <w:sz w:val="22"/>
          <w:szCs w:val="22"/>
        </w:rPr>
        <w:t>*Der Cost-Breakdown ist zwingend auszufüllen</w:t>
      </w:r>
    </w:p>
    <w:tbl>
      <w:tblPr>
        <w:tblStyle w:val="Tabellenraster"/>
        <w:tblW w:w="0" w:type="auto"/>
        <w:tblLook w:val="04A0" w:firstRow="1" w:lastRow="0" w:firstColumn="1" w:lastColumn="0" w:noHBand="0" w:noVBand="1"/>
      </w:tblPr>
      <w:tblGrid>
        <w:gridCol w:w="622"/>
        <w:gridCol w:w="4193"/>
        <w:gridCol w:w="837"/>
        <w:gridCol w:w="1360"/>
        <w:gridCol w:w="1426"/>
      </w:tblGrid>
      <w:tr w:rsidR="002635A7" w:rsidRPr="00BA024B" w14:paraId="46B9B4AE" w14:textId="77777777" w:rsidTr="00F1540C">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6C6E088D" w14:textId="77777777" w:rsidR="002635A7" w:rsidRPr="00BA024B" w:rsidRDefault="002635A7" w:rsidP="00F1540C">
            <w:pPr>
              <w:rPr>
                <w:rFonts w:ascii="Calibri" w:hAnsi="Calibri"/>
                <w:sz w:val="22"/>
                <w:szCs w:val="22"/>
              </w:rPr>
            </w:pPr>
          </w:p>
        </w:tc>
        <w:tc>
          <w:tcPr>
            <w:tcW w:w="4193" w:type="dxa"/>
            <w:tcBorders>
              <w:top w:val="single" w:sz="4" w:space="0" w:color="auto"/>
              <w:left w:val="nil"/>
              <w:bottom w:val="single" w:sz="4" w:space="0" w:color="auto"/>
              <w:right w:val="nil"/>
            </w:tcBorders>
            <w:shd w:val="clear" w:color="auto" w:fill="C6D9F1" w:themeFill="text2" w:themeFillTint="33"/>
          </w:tcPr>
          <w:p w14:paraId="544B03A8" w14:textId="157E75A5" w:rsidR="002635A7" w:rsidRPr="00BA024B" w:rsidRDefault="002635A7" w:rsidP="00F1540C">
            <w:pPr>
              <w:rPr>
                <w:rFonts w:ascii="Calibri" w:hAnsi="Calibri"/>
                <w:sz w:val="22"/>
                <w:szCs w:val="22"/>
              </w:rPr>
            </w:pPr>
            <w:r>
              <w:rPr>
                <w:rFonts w:ascii="Calibri" w:hAnsi="Calibri"/>
                <w:b/>
                <w:bCs/>
                <w:sz w:val="22"/>
                <w:szCs w:val="22"/>
              </w:rPr>
              <w:t xml:space="preserve">Option </w:t>
            </w:r>
          </w:p>
        </w:tc>
        <w:tc>
          <w:tcPr>
            <w:tcW w:w="837" w:type="dxa"/>
            <w:tcBorders>
              <w:top w:val="single" w:sz="4" w:space="0" w:color="auto"/>
              <w:left w:val="nil"/>
              <w:bottom w:val="single" w:sz="4" w:space="0" w:color="auto"/>
              <w:right w:val="nil"/>
            </w:tcBorders>
            <w:shd w:val="clear" w:color="auto" w:fill="C6D9F1" w:themeFill="text2" w:themeFillTint="33"/>
          </w:tcPr>
          <w:p w14:paraId="5CD81660" w14:textId="77777777" w:rsidR="002635A7" w:rsidRPr="00BA024B" w:rsidRDefault="002635A7" w:rsidP="00F1540C">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68DF529D" w14:textId="77777777" w:rsidR="002635A7" w:rsidRPr="00BA024B" w:rsidRDefault="002635A7" w:rsidP="00F1540C">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5A7146E5" w14:textId="77777777" w:rsidR="002635A7" w:rsidRPr="00BA024B" w:rsidRDefault="002635A7" w:rsidP="00F1540C">
            <w:pPr>
              <w:rPr>
                <w:rFonts w:ascii="Calibri" w:hAnsi="Calibri"/>
                <w:sz w:val="22"/>
                <w:szCs w:val="22"/>
              </w:rPr>
            </w:pPr>
          </w:p>
        </w:tc>
      </w:tr>
      <w:tr w:rsidR="002635A7" w:rsidRPr="00BA024B" w14:paraId="7D42E563" w14:textId="77777777" w:rsidTr="00F1540C">
        <w:trPr>
          <w:tblHeader/>
        </w:trPr>
        <w:tc>
          <w:tcPr>
            <w:tcW w:w="622" w:type="dxa"/>
            <w:tcBorders>
              <w:top w:val="single" w:sz="4" w:space="0" w:color="auto"/>
            </w:tcBorders>
          </w:tcPr>
          <w:p w14:paraId="5D5549DB" w14:textId="77777777" w:rsidR="002635A7" w:rsidRPr="00BA024B" w:rsidRDefault="002635A7" w:rsidP="00F1540C">
            <w:pPr>
              <w:rPr>
                <w:rFonts w:ascii="Calibri" w:hAnsi="Calibri"/>
                <w:sz w:val="22"/>
                <w:szCs w:val="22"/>
              </w:rPr>
            </w:pPr>
            <w:r w:rsidRPr="00BA024B">
              <w:rPr>
                <w:rFonts w:ascii="Calibri" w:hAnsi="Calibri"/>
                <w:sz w:val="22"/>
                <w:szCs w:val="22"/>
              </w:rPr>
              <w:t xml:space="preserve">Nr. </w:t>
            </w:r>
          </w:p>
        </w:tc>
        <w:tc>
          <w:tcPr>
            <w:tcW w:w="4193" w:type="dxa"/>
            <w:tcBorders>
              <w:top w:val="single" w:sz="4" w:space="0" w:color="auto"/>
            </w:tcBorders>
          </w:tcPr>
          <w:p w14:paraId="2BFF3DD0" w14:textId="77777777" w:rsidR="002635A7" w:rsidRPr="00BA024B" w:rsidRDefault="002635A7" w:rsidP="00F1540C">
            <w:pPr>
              <w:rPr>
                <w:rFonts w:ascii="Calibri" w:hAnsi="Calibri"/>
                <w:sz w:val="22"/>
                <w:szCs w:val="22"/>
              </w:rPr>
            </w:pPr>
            <w:r w:rsidRPr="00BA024B">
              <w:rPr>
                <w:rFonts w:ascii="Calibri" w:hAnsi="Calibri"/>
                <w:sz w:val="22"/>
                <w:szCs w:val="22"/>
              </w:rPr>
              <w:t>Titel/Beschreibung</w:t>
            </w:r>
          </w:p>
        </w:tc>
        <w:tc>
          <w:tcPr>
            <w:tcW w:w="3623" w:type="dxa"/>
            <w:gridSpan w:val="3"/>
            <w:tcBorders>
              <w:top w:val="single" w:sz="4" w:space="0" w:color="auto"/>
            </w:tcBorders>
          </w:tcPr>
          <w:p w14:paraId="79F31393" w14:textId="0089EB60" w:rsidR="002635A7" w:rsidRPr="00167850" w:rsidRDefault="002635A7" w:rsidP="00F1540C">
            <w:pPr>
              <w:jc w:val="right"/>
              <w:rPr>
                <w:rFonts w:ascii="Calibri" w:hAnsi="Calibri"/>
                <w:b/>
                <w:bCs/>
                <w:sz w:val="22"/>
                <w:szCs w:val="22"/>
              </w:rPr>
            </w:pPr>
            <w:r w:rsidRPr="00167850">
              <w:rPr>
                <w:rFonts w:ascii="Calibri" w:hAnsi="Calibri"/>
                <w:b/>
                <w:bCs/>
                <w:sz w:val="22"/>
                <w:szCs w:val="22"/>
              </w:rPr>
              <w:t xml:space="preserve">Gesamtsumme </w:t>
            </w:r>
            <w:r w:rsidR="0091523E">
              <w:rPr>
                <w:rFonts w:ascii="Calibri" w:hAnsi="Calibri"/>
                <w:b/>
                <w:bCs/>
                <w:sz w:val="22"/>
                <w:szCs w:val="22"/>
              </w:rPr>
              <w:t xml:space="preserve">Angebotspreis </w:t>
            </w:r>
            <w:r w:rsidRPr="00167850">
              <w:rPr>
                <w:rFonts w:ascii="Calibri" w:hAnsi="Calibri"/>
                <w:b/>
                <w:bCs/>
                <w:sz w:val="22"/>
                <w:szCs w:val="22"/>
              </w:rPr>
              <w:t xml:space="preserve">aus </w:t>
            </w:r>
            <w:proofErr w:type="spellStart"/>
            <w:r w:rsidRPr="00167850">
              <w:rPr>
                <w:rFonts w:ascii="Calibri" w:hAnsi="Calibri"/>
                <w:b/>
                <w:bCs/>
                <w:sz w:val="22"/>
                <w:szCs w:val="22"/>
              </w:rPr>
              <w:t>Cost-Breakdown</w:t>
            </w:r>
            <w:proofErr w:type="spellEnd"/>
            <w:r w:rsidR="0091523E">
              <w:rPr>
                <w:rFonts w:ascii="Calibri" w:hAnsi="Calibri"/>
                <w:b/>
                <w:bCs/>
                <w:sz w:val="22"/>
                <w:szCs w:val="22"/>
              </w:rPr>
              <w:t xml:space="preserve"> Zelle O1</w:t>
            </w:r>
            <w:r w:rsidR="0084526E">
              <w:rPr>
                <w:rFonts w:ascii="Calibri" w:hAnsi="Calibri"/>
                <w:b/>
                <w:bCs/>
                <w:sz w:val="22"/>
                <w:szCs w:val="22"/>
              </w:rPr>
              <w:t>8</w:t>
            </w:r>
          </w:p>
        </w:tc>
      </w:tr>
      <w:tr w:rsidR="002635A7" w:rsidRPr="00BA024B" w14:paraId="39D867BF" w14:textId="77777777" w:rsidTr="00F1540C">
        <w:tc>
          <w:tcPr>
            <w:tcW w:w="622" w:type="dxa"/>
          </w:tcPr>
          <w:p w14:paraId="0A66F1E4" w14:textId="77777777" w:rsidR="002635A7" w:rsidRPr="00BA024B" w:rsidRDefault="002635A7" w:rsidP="00F1540C">
            <w:pPr>
              <w:rPr>
                <w:rFonts w:ascii="Calibri" w:hAnsi="Calibri"/>
                <w:sz w:val="22"/>
                <w:szCs w:val="22"/>
              </w:rPr>
            </w:pPr>
            <w:r w:rsidRPr="00BA024B">
              <w:rPr>
                <w:rFonts w:ascii="Calibri" w:hAnsi="Calibri"/>
                <w:sz w:val="22"/>
                <w:szCs w:val="22"/>
              </w:rPr>
              <w:t>1</w:t>
            </w:r>
          </w:p>
        </w:tc>
        <w:tc>
          <w:tcPr>
            <w:tcW w:w="4193" w:type="dxa"/>
          </w:tcPr>
          <w:p w14:paraId="2A5A7319" w14:textId="77777777" w:rsidR="002635A7" w:rsidRPr="00BA024B" w:rsidRDefault="002635A7" w:rsidP="00F1540C">
            <w:pPr>
              <w:rPr>
                <w:rFonts w:ascii="Calibri" w:hAnsi="Calibri"/>
                <w:sz w:val="22"/>
                <w:szCs w:val="22"/>
              </w:rPr>
            </w:pPr>
            <w:r>
              <w:rPr>
                <w:rFonts w:ascii="Calibri" w:hAnsi="Calibri"/>
                <w:sz w:val="22"/>
                <w:szCs w:val="22"/>
              </w:rPr>
              <w:t>Gesamtsystem aus 3 Hochfeldsolenoiden mit Eisenjoch</w:t>
            </w:r>
          </w:p>
        </w:tc>
        <w:tc>
          <w:tcPr>
            <w:tcW w:w="3623" w:type="dxa"/>
            <w:gridSpan w:val="3"/>
          </w:tcPr>
          <w:p w14:paraId="6AFE538E" w14:textId="77777777" w:rsidR="002635A7" w:rsidRPr="00BA024B" w:rsidRDefault="002635A7" w:rsidP="00F1540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097E31" w:rsidRPr="00BA024B" w14:paraId="7E82890A" w14:textId="77777777" w:rsidTr="00D2087A">
        <w:tc>
          <w:tcPr>
            <w:tcW w:w="8438" w:type="dxa"/>
            <w:gridSpan w:val="5"/>
          </w:tcPr>
          <w:p w14:paraId="50378F55" w14:textId="6F8DE50D" w:rsidR="00097E31" w:rsidRPr="00097E31" w:rsidRDefault="00097E31" w:rsidP="00097E31">
            <w:pPr>
              <w:rPr>
                <w:rFonts w:ascii="Calibri" w:hAnsi="Calibri"/>
                <w:b/>
                <w:bCs/>
                <w:i/>
                <w:iCs/>
                <w:sz w:val="22"/>
                <w:szCs w:val="22"/>
              </w:rPr>
            </w:pPr>
            <w:r w:rsidRPr="00097E31">
              <w:rPr>
                <w:rFonts w:ascii="Calibri" w:hAnsi="Calibri"/>
                <w:b/>
                <w:bCs/>
                <w:i/>
                <w:iCs/>
                <w:sz w:val="22"/>
                <w:szCs w:val="22"/>
              </w:rPr>
              <w:t xml:space="preserve">Der Gesamtpreis der Option geht mit 33% in die Wertung ein. </w:t>
            </w:r>
          </w:p>
        </w:tc>
      </w:tr>
    </w:tbl>
    <w:p w14:paraId="5A0CD7F7" w14:textId="46297E2A" w:rsidR="00097E31" w:rsidRDefault="00097E31" w:rsidP="00097E31">
      <w:pPr>
        <w:spacing w:line="276" w:lineRule="auto"/>
        <w:contextualSpacing/>
        <w:rPr>
          <w:rFonts w:ascii="Calibri" w:hAnsi="Calibri"/>
          <w:b/>
          <w:color w:val="FF0000"/>
          <w:sz w:val="22"/>
        </w:rPr>
      </w:pPr>
      <w:r>
        <w:rPr>
          <w:rFonts w:ascii="Calibri" w:hAnsi="Calibri"/>
          <w:b/>
          <w:color w:val="FF0000"/>
          <w:sz w:val="22"/>
        </w:rPr>
        <w:t>*Der Cost-Breakdown ist zwingend auszufüllen</w:t>
      </w:r>
    </w:p>
    <w:p w14:paraId="106ACE03" w14:textId="31991D7B" w:rsidR="002635A7" w:rsidRDefault="00097E31" w:rsidP="00097E31">
      <w:pPr>
        <w:spacing w:line="276" w:lineRule="auto"/>
        <w:contextualSpacing/>
        <w:rPr>
          <w:rFonts w:ascii="Calibri" w:hAnsi="Calibri"/>
          <w:b/>
          <w:color w:val="FF0000"/>
          <w:sz w:val="22"/>
        </w:rPr>
      </w:pPr>
      <w:r w:rsidRPr="00097E31">
        <w:rPr>
          <w:rFonts w:ascii="Calibri" w:hAnsi="Calibri"/>
          <w:b/>
          <w:color w:val="FF0000"/>
          <w:sz w:val="22"/>
        </w:rPr>
        <w:t>*Die Option ist 2 Jahre ab Zuschlagserteilung gültig</w:t>
      </w:r>
    </w:p>
    <w:p w14:paraId="3FA82B85" w14:textId="319A5A0B" w:rsidR="00097E31" w:rsidRDefault="00097E31" w:rsidP="00097E31">
      <w:pPr>
        <w:spacing w:line="276" w:lineRule="auto"/>
        <w:rPr>
          <w:rFonts w:ascii="Calibri" w:hAnsi="Calibri"/>
          <w:b/>
          <w:color w:val="FF0000"/>
          <w:sz w:val="22"/>
        </w:rPr>
      </w:pPr>
    </w:p>
    <w:p w14:paraId="097D31D7" w14:textId="417CA6D8" w:rsidR="00097E31" w:rsidRPr="00097E31" w:rsidRDefault="00097E31" w:rsidP="00097E31">
      <w:pPr>
        <w:spacing w:line="276" w:lineRule="auto"/>
        <w:rPr>
          <w:rFonts w:ascii="Calibri" w:hAnsi="Calibri"/>
          <w:b/>
          <w:color w:val="FF0000"/>
          <w:sz w:val="22"/>
        </w:rPr>
      </w:pPr>
    </w:p>
    <w:p w14:paraId="02FE7797" w14:textId="77777777" w:rsidR="00854795" w:rsidRPr="00DE2942" w:rsidRDefault="00854795" w:rsidP="00854795">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773E87AF"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34E84EBF"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4F21BDD7"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3BD41CC8" w14:textId="77777777" w:rsidTr="003641A8">
        <w:tc>
          <w:tcPr>
            <w:tcW w:w="5245" w:type="dxa"/>
          </w:tcPr>
          <w:bookmarkStart w:id="2" w:name="_Hlk207973319"/>
          <w:p w14:paraId="5C7CD3BF"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3"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2"/>
            <w:bookmarkEnd w:id="3"/>
          </w:p>
        </w:tc>
      </w:tr>
    </w:tbl>
    <w:p w14:paraId="5360E8B1" w14:textId="77777777" w:rsidR="00CE78E6" w:rsidRDefault="00CE78E6" w:rsidP="00906682">
      <w:pPr>
        <w:pStyle w:val="Listenabsatz"/>
        <w:spacing w:after="120" w:line="276" w:lineRule="auto"/>
        <w:ind w:left="0"/>
        <w:contextualSpacing w:val="0"/>
        <w:jc w:val="both"/>
        <w:rPr>
          <w:rFonts w:ascii="Calibri" w:hAnsi="Calibri"/>
          <w:b w:val="0"/>
          <w:sz w:val="22"/>
        </w:rPr>
      </w:pPr>
    </w:p>
    <w:p w14:paraId="47CBA571"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6A96C367"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3620C6CE"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4D34114"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7745D01"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4"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4"/>
          </w:p>
        </w:tc>
      </w:tr>
      <w:tr w:rsidR="000A0B7E" w:rsidRPr="000A0B7E" w14:paraId="5E53C320"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2277A5B4"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631CAE33"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5"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14:paraId="2DECE962"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E719258"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76080D23"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6"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bl>
    <w:p w14:paraId="74C21D34" w14:textId="77777777" w:rsidR="000A0B7E" w:rsidRPr="000A0B7E" w:rsidRDefault="000A0B7E" w:rsidP="00906682">
      <w:pPr>
        <w:pStyle w:val="Listenabsatz"/>
        <w:spacing w:after="120" w:line="276" w:lineRule="auto"/>
        <w:ind w:left="425"/>
        <w:contextualSpacing w:val="0"/>
        <w:rPr>
          <w:rFonts w:ascii="Calibri" w:hAnsi="Calibri"/>
          <w:sz w:val="22"/>
        </w:rPr>
      </w:pPr>
    </w:p>
    <w:p w14:paraId="55E75477"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26A04DBF"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359CC50C" w14:textId="77777777" w:rsidR="0039785C" w:rsidRPr="0039785C" w:rsidRDefault="0039785C" w:rsidP="00906682">
      <w:pPr>
        <w:spacing w:after="120" w:line="276" w:lineRule="auto"/>
        <w:rPr>
          <w:rFonts w:ascii="Calibri" w:hAnsi="Calibri"/>
          <w:sz w:val="22"/>
        </w:rPr>
      </w:pPr>
    </w:p>
    <w:p w14:paraId="5A4032A0"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6BE31916"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02464F97"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5E680B3A"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588392D4"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lastRenderedPageBreak/>
        <w:t>Zolltarifnummer (KN-Code),</w:t>
      </w:r>
    </w:p>
    <w:p w14:paraId="4AA4A8EE"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29F18B1A"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327239B7"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631CF014"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68331DDC"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0C0D5EA9"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77F535C9"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151D494C"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1F91A408"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314E7BF5"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2AF6308F"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41B1AD86"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585AC3C5"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2D155175"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25E2B6C5"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7" w:name="_Hlk494281970"/>
      <w:bookmarkStart w:id="8" w:name="_Hlk501706529"/>
      <w:r w:rsidRPr="001158A0">
        <w:rPr>
          <w:rFonts w:ascii="Calibri" w:hAnsi="Calibri"/>
          <w:sz w:val="22"/>
          <w:szCs w:val="22"/>
        </w:rPr>
        <w:t xml:space="preserve">elektronischer Einreichung dieses Angebots in Textform nach § 126b BGB </w:t>
      </w:r>
      <w:bookmarkEnd w:id="7"/>
      <w:bookmarkEnd w:id="8"/>
      <w:r>
        <w:rPr>
          <w:rFonts w:ascii="Calibri" w:hAnsi="Calibri"/>
          <w:sz w:val="22"/>
          <w:szCs w:val="22"/>
        </w:rPr>
        <w:t>erkenne(n) ich/wir die oben genannten Bedingungen an.</w:t>
      </w:r>
    </w:p>
    <w:p w14:paraId="058A5F10"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86DA4D5"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115945D1" w14:textId="77777777" w:rsidR="001D1AAD" w:rsidRDefault="005C2022" w:rsidP="00906682">
      <w:pPr>
        <w:spacing w:after="0" w:line="276" w:lineRule="auto"/>
        <w:contextualSpacing/>
        <w:rPr>
          <w:rFonts w:ascii="Calibri" w:hAnsi="Calibri"/>
          <w:sz w:val="18"/>
          <w:szCs w:val="18"/>
        </w:rPr>
      </w:pPr>
      <w:bookmarkStart w:id="9" w:name="_Hlk207974184"/>
      <w:r>
        <w:rPr>
          <w:rFonts w:ascii="Calibri" w:hAnsi="Calibri"/>
          <w:sz w:val="18"/>
          <w:szCs w:val="18"/>
        </w:rPr>
        <w:t>Datum</w:t>
      </w:r>
    </w:p>
    <w:p w14:paraId="28D80C83" w14:textId="77777777" w:rsidR="006B244A" w:rsidRPr="00264717" w:rsidRDefault="006B244A" w:rsidP="00906682">
      <w:pPr>
        <w:spacing w:after="0" w:line="276" w:lineRule="auto"/>
        <w:contextualSpacing/>
        <w:rPr>
          <w:rFonts w:ascii="Calibri" w:hAnsi="Calibri"/>
          <w:sz w:val="18"/>
          <w:szCs w:val="18"/>
        </w:rPr>
      </w:pPr>
    </w:p>
    <w:bookmarkEnd w:id="9"/>
    <w:p w14:paraId="0364D02A"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0"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0"/>
    </w:p>
    <w:p w14:paraId="4D92952D"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lastRenderedPageBreak/>
        <w:t>_______________________________________</w:t>
      </w:r>
    </w:p>
    <w:p w14:paraId="0B71C8DA"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2732FD15"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6A23D6B5" w14:textId="77777777" w:rsidR="0079670C" w:rsidRDefault="007937FD" w:rsidP="00906682">
      <w:pPr>
        <w:spacing w:line="276" w:lineRule="auto"/>
        <w:ind w:left="1418" w:hanging="1418"/>
        <w:jc w:val="both"/>
        <w:rPr>
          <w:rFonts w:ascii="Calibri" w:hAnsi="Calibri"/>
          <w:sz w:val="22"/>
          <w:szCs w:val="22"/>
        </w:rPr>
      </w:pPr>
      <w:bookmarkStart w:id="11"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1"/>
      <w:r w:rsidRPr="00796347">
        <w:rPr>
          <w:rFonts w:ascii="Calibri" w:hAnsi="Calibri"/>
        </w:rPr>
        <w:t xml:space="preserve"> (ggf. in der Fassung des verhandelten Angebots).</w:t>
      </w:r>
      <w:r w:rsidR="0079670C">
        <w:rPr>
          <w:rFonts w:ascii="Calibri" w:hAnsi="Calibri"/>
          <w:sz w:val="22"/>
          <w:szCs w:val="22"/>
        </w:rPr>
        <w:br w:type="page"/>
      </w:r>
    </w:p>
    <w:p w14:paraId="7BF0D3EA" w14:textId="77777777" w:rsidR="00927C23" w:rsidRPr="00927C23" w:rsidRDefault="008D09A5" w:rsidP="00927C23">
      <w:pPr>
        <w:tabs>
          <w:tab w:val="left" w:pos="3686"/>
        </w:tabs>
        <w:spacing w:after="0" w:line="240" w:lineRule="auto"/>
        <w:rPr>
          <w:rFonts w:ascii="Calibri" w:hAnsi="Calibri" w:cs="Calibri"/>
          <w:sz w:val="22"/>
          <w:szCs w:val="22"/>
        </w:rPr>
      </w:pPr>
      <w:r>
        <w:rPr>
          <w:rFonts w:ascii="Calibri" w:hAnsi="Calibri" w:cs="Calibri"/>
          <w:noProof/>
          <w:sz w:val="22"/>
          <w:szCs w:val="22"/>
        </w:rPr>
        <w:lastRenderedPageBreak/>
        <mc:AlternateContent>
          <mc:Choice Requires="wps">
            <w:drawing>
              <wp:anchor distT="0" distB="0" distL="114300" distR="114300" simplePos="0" relativeHeight="251673600" behindDoc="1" locked="0" layoutInCell="1" allowOverlap="1" wp14:anchorId="5571DB41" wp14:editId="0BF52A80">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806A31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1DB41"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3806A31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576C3AD4" wp14:editId="6E19B80C">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1114CF"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C3AD4"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6E1114CF"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cs="Calibri"/>
          <w:sz w:val="22"/>
          <w:szCs w:val="22"/>
        </w:rPr>
        <w:t>GSI Helmholtzzentrum für Schwerionenforschung GmbH</w:t>
      </w:r>
    </w:p>
    <w:p w14:paraId="60FEA301" w14:textId="77777777" w:rsidR="00927C23" w:rsidRPr="00927C23" w:rsidRDefault="00927C23" w:rsidP="00927C23">
      <w:pPr>
        <w:tabs>
          <w:tab w:val="left" w:pos="3686"/>
        </w:tabs>
        <w:spacing w:after="0" w:line="240" w:lineRule="auto"/>
        <w:rPr>
          <w:rFonts w:ascii="Calibri" w:hAnsi="Calibri" w:cs="Arial"/>
          <w:color w:val="0070C0"/>
          <w:sz w:val="22"/>
          <w:szCs w:val="22"/>
        </w:rPr>
      </w:pPr>
      <w:r w:rsidRPr="00927C23">
        <w:rPr>
          <w:rFonts w:ascii="Calibri" w:hAnsi="Calibri" w:cs="Arial"/>
          <w:color w:val="0070C0"/>
          <w:sz w:val="22"/>
          <w:szCs w:val="22"/>
        </w:rPr>
        <w:t>Name</w:t>
      </w:r>
    </w:p>
    <w:p w14:paraId="23C045E4" w14:textId="77777777" w:rsidR="00927C23" w:rsidRPr="002635A7" w:rsidRDefault="00927C23" w:rsidP="00927C23">
      <w:pPr>
        <w:tabs>
          <w:tab w:val="left" w:pos="3686"/>
        </w:tabs>
        <w:spacing w:after="0" w:line="240" w:lineRule="auto"/>
        <w:rPr>
          <w:rFonts w:ascii="Calibri" w:hAnsi="Calibri" w:cs="Arial"/>
          <w:sz w:val="22"/>
          <w:szCs w:val="22"/>
          <w:lang w:val="en-US"/>
        </w:rPr>
      </w:pPr>
      <w:r w:rsidRPr="002635A7">
        <w:rPr>
          <w:rFonts w:ascii="Calibri" w:hAnsi="Calibri" w:cs="Arial"/>
          <w:sz w:val="22"/>
          <w:szCs w:val="22"/>
          <w:lang w:val="en-US"/>
        </w:rPr>
        <w:t>Planckstraße 1</w:t>
      </w:r>
    </w:p>
    <w:p w14:paraId="2245FE37" w14:textId="77777777" w:rsidR="00927C23" w:rsidRPr="002635A7" w:rsidRDefault="00927C23" w:rsidP="00927C23">
      <w:pPr>
        <w:tabs>
          <w:tab w:val="left" w:pos="3686"/>
        </w:tabs>
        <w:spacing w:after="0" w:line="240" w:lineRule="auto"/>
        <w:rPr>
          <w:rFonts w:ascii="Calibri" w:hAnsi="Calibri" w:cs="Arial"/>
          <w:sz w:val="22"/>
          <w:szCs w:val="22"/>
          <w:lang w:val="en-US"/>
        </w:rPr>
      </w:pPr>
      <w:r w:rsidRPr="002635A7">
        <w:rPr>
          <w:rFonts w:ascii="Calibri" w:hAnsi="Calibri" w:cs="Arial"/>
          <w:sz w:val="22"/>
          <w:szCs w:val="22"/>
          <w:lang w:val="en-US"/>
        </w:rPr>
        <w:t>64291 Darmstadt</w:t>
      </w:r>
    </w:p>
    <w:p w14:paraId="72365B45" w14:textId="08A92EC4" w:rsidR="006B244A" w:rsidRPr="00167850" w:rsidRDefault="006B244A" w:rsidP="003F21F9">
      <w:pPr>
        <w:keepNext/>
        <w:keepLines/>
        <w:spacing w:before="480" w:after="480" w:line="240" w:lineRule="auto"/>
        <w:outlineLvl w:val="0"/>
        <w:rPr>
          <w:rFonts w:ascii="Calibri" w:eastAsiaTheme="majorEastAsia" w:hAnsi="Calibri" w:cstheme="majorBidi"/>
          <w:b/>
          <w:bCs/>
          <w:color w:val="0070C0"/>
          <w:sz w:val="40"/>
          <w:szCs w:val="40"/>
          <w:lang w:val="en-US"/>
        </w:rPr>
      </w:pPr>
      <w:r w:rsidRPr="00167850">
        <w:rPr>
          <w:rFonts w:ascii="Calibri" w:eastAsiaTheme="majorEastAsia" w:hAnsi="Calibri" w:cstheme="majorBidi"/>
          <w:b/>
          <w:bCs/>
          <w:color w:val="0070C0"/>
          <w:sz w:val="40"/>
          <w:szCs w:val="40"/>
          <w:lang w:val="en-US"/>
        </w:rPr>
        <w:t xml:space="preserve">Offer for </w:t>
      </w:r>
      <w:r w:rsidR="00167850" w:rsidRPr="00167850">
        <w:rPr>
          <w:rFonts w:ascii="Calibri" w:eastAsiaTheme="majorEastAsia" w:hAnsi="Calibri" w:cstheme="majorBidi"/>
          <w:b/>
          <w:bCs/>
          <w:color w:val="0070C0"/>
          <w:sz w:val="40"/>
          <w:szCs w:val="40"/>
          <w:lang w:val="en-US"/>
        </w:rPr>
        <w:t>32/2600035544 – Complete System con</w:t>
      </w:r>
      <w:r w:rsidR="00167850">
        <w:rPr>
          <w:rFonts w:ascii="Calibri" w:eastAsiaTheme="majorEastAsia" w:hAnsi="Calibri" w:cstheme="majorBidi"/>
          <w:b/>
          <w:bCs/>
          <w:color w:val="0070C0"/>
          <w:sz w:val="40"/>
          <w:szCs w:val="40"/>
          <w:lang w:val="en-US"/>
        </w:rPr>
        <w:t>sisting of 3 high-field solenoids with iron yokes</w:t>
      </w:r>
    </w:p>
    <w:p w14:paraId="2A58575C" w14:textId="77777777" w:rsidR="00927C23" w:rsidRPr="00167850" w:rsidRDefault="00927C23" w:rsidP="00927C23">
      <w:pPr>
        <w:tabs>
          <w:tab w:val="left" w:pos="3686"/>
        </w:tabs>
        <w:spacing w:after="0" w:line="240" w:lineRule="auto"/>
        <w:rPr>
          <w:rFonts w:ascii="Calibri" w:hAnsi="Calibri" w:cs="Arial"/>
          <w:sz w:val="22"/>
          <w:szCs w:val="22"/>
          <w:lang w:val="en-US"/>
        </w:rPr>
      </w:pPr>
    </w:p>
    <w:p w14:paraId="1A1C307A" w14:textId="77777777" w:rsidR="00927C23" w:rsidRPr="005F6C59" w:rsidRDefault="00927C23" w:rsidP="00927C23">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467C79CF" w14:textId="77777777" w:rsidR="00927C23" w:rsidRPr="005F6C59" w:rsidRDefault="00927C23" w:rsidP="006B244A">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3059CA9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Dear Sir / Madam,</w:t>
      </w:r>
    </w:p>
    <w:p w14:paraId="7FBE259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3CB54C81"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1244B653"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7113503D"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Scope of supply and performance</w:t>
      </w:r>
    </w:p>
    <w:p w14:paraId="0CFA15F2"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71289A09" w14:textId="32F91377" w:rsidR="00927C23" w:rsidRPr="00927C23" w:rsidRDefault="00927C23" w:rsidP="00796347">
      <w:pPr>
        <w:pStyle w:val="Listenabsatz"/>
        <w:numPr>
          <w:ilvl w:val="0"/>
          <w:numId w:val="21"/>
        </w:numPr>
        <w:spacing w:after="240" w:line="276" w:lineRule="auto"/>
        <w:ind w:left="425" w:hanging="425"/>
        <w:contextualSpacing w:val="0"/>
        <w:rPr>
          <w:rFonts w:ascii="Calibri" w:hAnsi="Calibri"/>
          <w:sz w:val="22"/>
        </w:rPr>
      </w:pPr>
      <w:r w:rsidRPr="00927C23">
        <w:rPr>
          <w:rFonts w:ascii="Calibri" w:hAnsi="Calibri"/>
          <w:sz w:val="22"/>
        </w:rPr>
        <w:t xml:space="preserve">Contract components </w:t>
      </w:r>
    </w:p>
    <w:p w14:paraId="3DAA4328" w14:textId="77777777" w:rsidR="00927C23" w:rsidRPr="00927C23" w:rsidRDefault="00927C23" w:rsidP="00927C23">
      <w:pPr>
        <w:jc w:val="both"/>
        <w:rPr>
          <w:rFonts w:ascii="Calibri" w:hAnsi="Calibri" w:cs="Arial"/>
          <w:color w:val="000000"/>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provisions and/or services tendered for in the event a contract is awarded: </w:t>
      </w:r>
    </w:p>
    <w:p w14:paraId="47DF20FC" w14:textId="62E1B543"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 xml:space="preserve">Work contract </w:t>
      </w:r>
      <w:r w:rsidRPr="00927C23">
        <w:rPr>
          <w:rFonts w:ascii="Calibri" w:hAnsi="Calibri"/>
          <w:color w:val="0070C0"/>
          <w:sz w:val="22"/>
          <w:szCs w:val="22"/>
          <w:lang w:val="en-GB"/>
        </w:rPr>
        <w:t>in the latest version</w:t>
      </w:r>
    </w:p>
    <w:p w14:paraId="56013A03" w14:textId="1F26BFFE"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 xml:space="preserve">Technical Specification </w:t>
      </w:r>
      <w:r w:rsidRPr="00927C23">
        <w:rPr>
          <w:rFonts w:ascii="Calibri" w:hAnsi="Calibri"/>
          <w:color w:val="0070C0"/>
          <w:sz w:val="22"/>
          <w:szCs w:val="22"/>
          <w:lang w:val="en-GB"/>
        </w:rPr>
        <w:t>in the latest version</w:t>
      </w:r>
    </w:p>
    <w:p w14:paraId="081B7676" w14:textId="77777777" w:rsidR="00927C23" w:rsidRPr="00927C23" w:rsidRDefault="00927C23" w:rsidP="00927C23">
      <w:pPr>
        <w:numPr>
          <w:ilvl w:val="0"/>
          <w:numId w:val="19"/>
        </w:numPr>
        <w:contextualSpacing/>
        <w:rPr>
          <w:rFonts w:ascii="Calibri" w:hAnsi="Calibri"/>
          <w:sz w:val="22"/>
          <w:szCs w:val="22"/>
          <w:lang w:val="en-US"/>
        </w:rPr>
      </w:pPr>
      <w:r w:rsidRPr="00927C23">
        <w:rPr>
          <w:rFonts w:ascii="Calibri" w:hAnsi="Calibri"/>
          <w:sz w:val="22"/>
          <w:szCs w:val="22"/>
          <w:lang w:val="en-GB"/>
        </w:rPr>
        <w:t>This Offer (if applicable, as amended by the negotiated Offer)</w:t>
      </w:r>
    </w:p>
    <w:p w14:paraId="209C3987" w14:textId="3B9646A8" w:rsidR="00927C23" w:rsidRPr="00927C23" w:rsidRDefault="00927C23" w:rsidP="00927C23">
      <w:pPr>
        <w:numPr>
          <w:ilvl w:val="0"/>
          <w:numId w:val="19"/>
        </w:numPr>
        <w:contextualSpacing/>
        <w:rPr>
          <w:rFonts w:ascii="Calibri" w:hAnsi="Calibri"/>
          <w:sz w:val="22"/>
          <w:szCs w:val="22"/>
          <w:lang w:val="en-GB"/>
        </w:rPr>
      </w:pPr>
      <w:r w:rsidRPr="00D736F9">
        <w:rPr>
          <w:rFonts w:ascii="Calibri" w:hAnsi="Calibri"/>
          <w:sz w:val="22"/>
          <w:szCs w:val="22"/>
          <w:lang w:val="en-GB"/>
        </w:rPr>
        <w:t xml:space="preserve">Minutes </w:t>
      </w:r>
      <w:proofErr w:type="gramStart"/>
      <w:r w:rsidRPr="00D736F9">
        <w:rPr>
          <w:rFonts w:ascii="Calibri" w:hAnsi="Calibri"/>
          <w:sz w:val="22"/>
          <w:szCs w:val="22"/>
          <w:lang w:val="en-GB"/>
        </w:rPr>
        <w:t xml:space="preserve">of </w:t>
      </w:r>
      <w:r w:rsidR="00D736F9" w:rsidRPr="00D736F9">
        <w:rPr>
          <w:rFonts w:ascii="Calibri" w:hAnsi="Calibri"/>
          <w:sz w:val="22"/>
          <w:szCs w:val="22"/>
          <w:lang w:val="en-GB"/>
        </w:rPr>
        <w:t xml:space="preserve"> </w:t>
      </w:r>
      <w:r w:rsidRPr="00D736F9">
        <w:rPr>
          <w:rFonts w:ascii="Calibri" w:hAnsi="Calibri"/>
          <w:sz w:val="22"/>
          <w:szCs w:val="22"/>
          <w:lang w:val="en-GB"/>
        </w:rPr>
        <w:t>Negotiations</w:t>
      </w:r>
      <w:proofErr w:type="gramEnd"/>
      <w:r w:rsidRPr="00927C23">
        <w:rPr>
          <w:rFonts w:ascii="Calibri" w:hAnsi="Calibri"/>
          <w:sz w:val="22"/>
          <w:szCs w:val="22"/>
          <w:lang w:val="en-GB"/>
        </w:rPr>
        <w:t xml:space="preserve">  if such meetings have taken place </w:t>
      </w:r>
    </w:p>
    <w:p w14:paraId="2457AD69"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Notes on the Offer</w:t>
      </w:r>
    </w:p>
    <w:p w14:paraId="52A465EB" w14:textId="77777777" w:rsidR="00927C23" w:rsidRPr="00927C23" w:rsidRDefault="00927C23" w:rsidP="00927C23">
      <w:pPr>
        <w:numPr>
          <w:ilvl w:val="0"/>
          <w:numId w:val="19"/>
        </w:numPr>
        <w:contextualSpacing/>
        <w:rPr>
          <w:rFonts w:ascii="Calibri" w:hAnsi="Calibri"/>
          <w:sz w:val="22"/>
          <w:szCs w:val="22"/>
          <w:lang w:val="en-GB"/>
        </w:rPr>
      </w:pPr>
      <w:r w:rsidRPr="00927C23">
        <w:rPr>
          <w:rFonts w:ascii="Calibri" w:hAnsi="Calibri"/>
          <w:sz w:val="22"/>
          <w:szCs w:val="22"/>
          <w:lang w:val="en-GB"/>
        </w:rPr>
        <w:t>General Contractual Conditions for the Supply of Services (VOL/B) – 2003 Version</w:t>
      </w:r>
    </w:p>
    <w:p w14:paraId="0D0A2263"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Fee/Price</w:t>
      </w:r>
    </w:p>
    <w:p w14:paraId="58D5E610"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20E7D333" w14:textId="77777777" w:rsidR="00927C23" w:rsidRPr="00927C23" w:rsidRDefault="00927C23" w:rsidP="00927C23">
      <w:pPr>
        <w:jc w:val="both"/>
        <w:rPr>
          <w:rFonts w:ascii="Calibri" w:hAnsi="Calibri"/>
          <w:sz w:val="22"/>
          <w:szCs w:val="22"/>
          <w:lang w:val="en-GB"/>
        </w:rPr>
      </w:pPr>
      <w:r w:rsidRPr="00927C23">
        <w:rPr>
          <w:rFonts w:ascii="Calibri" w:hAnsi="Calibri"/>
          <w:sz w:val="22"/>
          <w:szCs w:val="22"/>
          <w:lang w:val="en-GB"/>
        </w:rPr>
        <w:lastRenderedPageBreak/>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789E07C4"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619CEBE7" w14:textId="76BB73C1" w:rsidR="00927C23" w:rsidRDefault="00927C23" w:rsidP="00927C23">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p w14:paraId="1054B62B" w14:textId="1CDD3743" w:rsidR="001506B1" w:rsidRDefault="001506B1" w:rsidP="00927C23">
      <w:pPr>
        <w:jc w:val="both"/>
        <w:rPr>
          <w:rFonts w:ascii="Calibri" w:hAnsi="Calibri"/>
          <w:sz w:val="22"/>
          <w:szCs w:val="22"/>
          <w:lang w:val="en-GB"/>
        </w:rPr>
      </w:pPr>
    </w:p>
    <w:p w14:paraId="6D9DBC2F" w14:textId="6FAD80FB" w:rsidR="001506B1" w:rsidRPr="001506B1" w:rsidRDefault="001506B1" w:rsidP="001506B1">
      <w:pPr>
        <w:spacing w:before="100" w:beforeAutospacing="1" w:after="100" w:afterAutospacing="1" w:line="240" w:lineRule="auto"/>
        <w:rPr>
          <w:rFonts w:ascii="Calibri" w:hAnsi="Calibri"/>
          <w:sz w:val="22"/>
          <w:szCs w:val="22"/>
          <w:lang w:val="en-US"/>
        </w:rPr>
      </w:pPr>
      <w:r w:rsidRPr="001506B1">
        <w:rPr>
          <w:rFonts w:ascii="Calibri" w:hAnsi="Calibri" w:cs="Calibri"/>
          <w:b/>
          <w:bCs/>
          <w:color w:val="4F81BD" w:themeColor="accent1"/>
          <w:sz w:val="22"/>
          <w:szCs w:val="22"/>
          <w:u w:val="single"/>
          <w:lang w:val="en-US" w:eastAsia="zh-CN"/>
        </w:rPr>
        <w:t>NOTE:</w:t>
      </w:r>
      <w:r w:rsidRPr="001506B1">
        <w:rPr>
          <w:rFonts w:ascii="Calibri" w:hAnsi="Calibri" w:cs="Calibri"/>
          <w:b/>
          <w:bCs/>
          <w:color w:val="4F81BD" w:themeColor="accent1"/>
          <w:sz w:val="22"/>
          <w:szCs w:val="22"/>
          <w:lang w:val="en-US" w:eastAsia="zh-CN"/>
        </w:rPr>
        <w:t xml:space="preserve"> The evaluated price determined in the cost breakdown is used solely for the purpose of comparing bids and prices; only the unit prices or the total bid price specified in the cost breakdown constitute part of the contract.</w:t>
      </w:r>
    </w:p>
    <w:tbl>
      <w:tblPr>
        <w:tblStyle w:val="Tabellenraster"/>
        <w:tblW w:w="0" w:type="auto"/>
        <w:tblLook w:val="04A0" w:firstRow="1" w:lastRow="0" w:firstColumn="1" w:lastColumn="0" w:noHBand="0" w:noVBand="1"/>
      </w:tblPr>
      <w:tblGrid>
        <w:gridCol w:w="622"/>
        <w:gridCol w:w="4193"/>
        <w:gridCol w:w="837"/>
        <w:gridCol w:w="1360"/>
        <w:gridCol w:w="1426"/>
      </w:tblGrid>
      <w:tr w:rsidR="00D736F9" w:rsidRPr="00BA024B" w14:paraId="5B280C65" w14:textId="77777777" w:rsidTr="00A26CA2">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4EFAFB3F" w14:textId="77777777" w:rsidR="00D736F9" w:rsidRPr="001506B1" w:rsidRDefault="00D736F9" w:rsidP="00A26CA2">
            <w:pPr>
              <w:rPr>
                <w:rFonts w:ascii="Calibri" w:hAnsi="Calibri"/>
                <w:sz w:val="22"/>
                <w:szCs w:val="22"/>
                <w:lang w:val="en-US"/>
              </w:rPr>
            </w:pPr>
          </w:p>
        </w:tc>
        <w:tc>
          <w:tcPr>
            <w:tcW w:w="4193" w:type="dxa"/>
            <w:tcBorders>
              <w:top w:val="single" w:sz="4" w:space="0" w:color="auto"/>
              <w:left w:val="nil"/>
              <w:bottom w:val="single" w:sz="4" w:space="0" w:color="auto"/>
              <w:right w:val="nil"/>
            </w:tcBorders>
            <w:shd w:val="clear" w:color="auto" w:fill="C6D9F1" w:themeFill="text2" w:themeFillTint="33"/>
          </w:tcPr>
          <w:p w14:paraId="0D85881E" w14:textId="4F0AC07E" w:rsidR="00D736F9" w:rsidRPr="00BA024B" w:rsidRDefault="00D736F9" w:rsidP="00A26CA2">
            <w:pPr>
              <w:rPr>
                <w:rFonts w:ascii="Calibri" w:hAnsi="Calibri"/>
                <w:sz w:val="22"/>
                <w:szCs w:val="22"/>
              </w:rPr>
            </w:pPr>
            <w:r>
              <w:rPr>
                <w:rFonts w:ascii="Calibri" w:hAnsi="Calibri"/>
                <w:b/>
                <w:bCs/>
                <w:sz w:val="22"/>
                <w:szCs w:val="22"/>
              </w:rPr>
              <w:t>Main Contract</w:t>
            </w:r>
          </w:p>
        </w:tc>
        <w:tc>
          <w:tcPr>
            <w:tcW w:w="837" w:type="dxa"/>
            <w:tcBorders>
              <w:top w:val="single" w:sz="4" w:space="0" w:color="auto"/>
              <w:left w:val="nil"/>
              <w:bottom w:val="single" w:sz="4" w:space="0" w:color="auto"/>
              <w:right w:val="nil"/>
            </w:tcBorders>
            <w:shd w:val="clear" w:color="auto" w:fill="C6D9F1" w:themeFill="text2" w:themeFillTint="33"/>
          </w:tcPr>
          <w:p w14:paraId="56C38D69" w14:textId="77777777" w:rsidR="00D736F9" w:rsidRPr="00BA024B" w:rsidRDefault="00D736F9" w:rsidP="00A26CA2">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2714DCEC" w14:textId="77777777" w:rsidR="00D736F9" w:rsidRPr="00BA024B" w:rsidRDefault="00D736F9" w:rsidP="00A26CA2">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666C1329" w14:textId="77777777" w:rsidR="00D736F9" w:rsidRPr="00BA024B" w:rsidRDefault="00D736F9" w:rsidP="00A26CA2">
            <w:pPr>
              <w:rPr>
                <w:rFonts w:ascii="Calibri" w:hAnsi="Calibri"/>
                <w:sz w:val="22"/>
                <w:szCs w:val="22"/>
              </w:rPr>
            </w:pPr>
          </w:p>
        </w:tc>
      </w:tr>
      <w:tr w:rsidR="00D736F9" w:rsidRPr="006D286E" w14:paraId="2B079B96" w14:textId="77777777" w:rsidTr="001506B1">
        <w:trPr>
          <w:trHeight w:val="697"/>
          <w:tblHeader/>
        </w:trPr>
        <w:tc>
          <w:tcPr>
            <w:tcW w:w="622" w:type="dxa"/>
            <w:tcBorders>
              <w:top w:val="single" w:sz="4" w:space="0" w:color="auto"/>
            </w:tcBorders>
          </w:tcPr>
          <w:p w14:paraId="2A706C3D" w14:textId="6A590ACF" w:rsidR="00D736F9" w:rsidRPr="00BA024B" w:rsidRDefault="00D736F9" w:rsidP="00A26CA2">
            <w:pPr>
              <w:rPr>
                <w:rFonts w:ascii="Calibri" w:hAnsi="Calibri"/>
                <w:sz w:val="22"/>
                <w:szCs w:val="22"/>
              </w:rPr>
            </w:pPr>
            <w:r w:rsidRPr="00BA024B">
              <w:rPr>
                <w:rFonts w:ascii="Calibri" w:hAnsi="Calibri"/>
                <w:sz w:val="22"/>
                <w:szCs w:val="22"/>
              </w:rPr>
              <w:t>N</w:t>
            </w:r>
            <w:r>
              <w:rPr>
                <w:rFonts w:ascii="Calibri" w:hAnsi="Calibri"/>
                <w:sz w:val="22"/>
                <w:szCs w:val="22"/>
              </w:rPr>
              <w:t>o</w:t>
            </w:r>
            <w:r w:rsidRPr="00BA024B">
              <w:rPr>
                <w:rFonts w:ascii="Calibri" w:hAnsi="Calibri"/>
                <w:sz w:val="22"/>
                <w:szCs w:val="22"/>
              </w:rPr>
              <w:t xml:space="preserve">. </w:t>
            </w:r>
          </w:p>
        </w:tc>
        <w:tc>
          <w:tcPr>
            <w:tcW w:w="4193" w:type="dxa"/>
            <w:tcBorders>
              <w:top w:val="single" w:sz="4" w:space="0" w:color="auto"/>
            </w:tcBorders>
          </w:tcPr>
          <w:p w14:paraId="35F52911" w14:textId="695215C0" w:rsidR="00D736F9" w:rsidRPr="00BA024B" w:rsidRDefault="00D736F9" w:rsidP="00A26CA2">
            <w:pPr>
              <w:rPr>
                <w:rFonts w:ascii="Calibri" w:hAnsi="Calibri"/>
                <w:sz w:val="22"/>
                <w:szCs w:val="22"/>
              </w:rPr>
            </w:pPr>
            <w:r>
              <w:rPr>
                <w:rFonts w:ascii="Calibri" w:hAnsi="Calibri"/>
                <w:sz w:val="22"/>
                <w:szCs w:val="22"/>
              </w:rPr>
              <w:t xml:space="preserve">Title/Description </w:t>
            </w:r>
          </w:p>
        </w:tc>
        <w:tc>
          <w:tcPr>
            <w:tcW w:w="3623" w:type="dxa"/>
            <w:gridSpan w:val="3"/>
            <w:tcBorders>
              <w:top w:val="single" w:sz="4" w:space="0" w:color="auto"/>
            </w:tcBorders>
          </w:tcPr>
          <w:p w14:paraId="193540E7" w14:textId="06B6E9EF" w:rsidR="00D736F9" w:rsidRPr="00D736F9" w:rsidRDefault="001506B1" w:rsidP="001506B1">
            <w:pPr>
              <w:spacing w:before="100" w:beforeAutospacing="1" w:after="100" w:afterAutospacing="1" w:line="240" w:lineRule="auto"/>
              <w:jc w:val="right"/>
              <w:rPr>
                <w:rFonts w:ascii="Calibri" w:hAnsi="Calibri"/>
                <w:b/>
                <w:bCs/>
                <w:sz w:val="22"/>
                <w:szCs w:val="22"/>
                <w:lang w:val="en-US"/>
              </w:rPr>
            </w:pPr>
            <w:r w:rsidRPr="001506B1">
              <w:rPr>
                <w:rFonts w:ascii="Calibri" w:hAnsi="Calibri" w:cs="Calibri"/>
                <w:b/>
                <w:bCs/>
                <w:sz w:val="22"/>
                <w:szCs w:val="22"/>
                <w:lang w:val="en-US" w:eastAsia="zh-CN"/>
              </w:rPr>
              <w:t>Total offer price from the cost breakdown in cell G1</w:t>
            </w:r>
            <w:r w:rsidR="006D286E">
              <w:rPr>
                <w:rFonts w:ascii="Calibri" w:hAnsi="Calibri" w:cs="Calibri"/>
                <w:b/>
                <w:bCs/>
                <w:sz w:val="22"/>
                <w:szCs w:val="22"/>
                <w:lang w:val="en-US" w:eastAsia="zh-CN"/>
              </w:rPr>
              <w:t>8</w:t>
            </w:r>
          </w:p>
        </w:tc>
      </w:tr>
      <w:tr w:rsidR="00D736F9" w:rsidRPr="006D286E" w14:paraId="29940F57" w14:textId="77777777" w:rsidTr="00A26CA2">
        <w:tc>
          <w:tcPr>
            <w:tcW w:w="622" w:type="dxa"/>
          </w:tcPr>
          <w:p w14:paraId="5DE88FC6" w14:textId="77777777" w:rsidR="00D736F9" w:rsidRPr="00BA024B" w:rsidRDefault="00D736F9" w:rsidP="00A26CA2">
            <w:pPr>
              <w:rPr>
                <w:rFonts w:ascii="Calibri" w:hAnsi="Calibri"/>
                <w:sz w:val="22"/>
                <w:szCs w:val="22"/>
              </w:rPr>
            </w:pPr>
            <w:r w:rsidRPr="00BA024B">
              <w:rPr>
                <w:rFonts w:ascii="Calibri" w:hAnsi="Calibri"/>
                <w:sz w:val="22"/>
                <w:szCs w:val="22"/>
              </w:rPr>
              <w:t>1</w:t>
            </w:r>
          </w:p>
        </w:tc>
        <w:tc>
          <w:tcPr>
            <w:tcW w:w="4193" w:type="dxa"/>
          </w:tcPr>
          <w:p w14:paraId="3DE0874E" w14:textId="1BCBC863" w:rsidR="00D736F9" w:rsidRPr="00D736F9" w:rsidRDefault="00D736F9" w:rsidP="00A26CA2">
            <w:pPr>
              <w:rPr>
                <w:rFonts w:ascii="Calibri" w:hAnsi="Calibri"/>
                <w:sz w:val="22"/>
                <w:szCs w:val="22"/>
                <w:lang w:val="en-US"/>
              </w:rPr>
            </w:pPr>
            <w:r w:rsidRPr="00D736F9">
              <w:rPr>
                <w:rFonts w:ascii="Calibri" w:hAnsi="Calibri"/>
                <w:sz w:val="22"/>
                <w:szCs w:val="22"/>
                <w:lang w:val="en-US"/>
              </w:rPr>
              <w:t>Complete System consisting of 3 h</w:t>
            </w:r>
            <w:r>
              <w:rPr>
                <w:rFonts w:ascii="Calibri" w:hAnsi="Calibri"/>
                <w:sz w:val="22"/>
                <w:szCs w:val="22"/>
                <w:lang w:val="en-US"/>
              </w:rPr>
              <w:t>igh-field solenoids with iron yokes</w:t>
            </w:r>
          </w:p>
        </w:tc>
        <w:tc>
          <w:tcPr>
            <w:tcW w:w="3623" w:type="dxa"/>
            <w:gridSpan w:val="3"/>
          </w:tcPr>
          <w:p w14:paraId="69B39626" w14:textId="42A146B1" w:rsidR="00D736F9" w:rsidRPr="00D736F9" w:rsidRDefault="00D736F9" w:rsidP="00A26CA2">
            <w:pPr>
              <w:jc w:val="right"/>
              <w:rPr>
                <w:rFonts w:ascii="Calibri" w:hAnsi="Calibri"/>
                <w:sz w:val="22"/>
                <w:szCs w:val="22"/>
                <w:lang w:val="en-US"/>
              </w:rPr>
            </w:pPr>
          </w:p>
        </w:tc>
      </w:tr>
      <w:tr w:rsidR="001506B1" w:rsidRPr="006D286E" w14:paraId="3120F5CC" w14:textId="77777777" w:rsidTr="009737FC">
        <w:tc>
          <w:tcPr>
            <w:tcW w:w="8438" w:type="dxa"/>
            <w:gridSpan w:val="5"/>
          </w:tcPr>
          <w:p w14:paraId="15D9FC27" w14:textId="74CFCF7D" w:rsidR="001506B1" w:rsidRDefault="001506B1" w:rsidP="001506B1">
            <w:pPr>
              <w:spacing w:before="100" w:beforeAutospacing="1" w:after="100" w:afterAutospacing="1" w:line="240" w:lineRule="auto"/>
              <w:rPr>
                <w:rFonts w:ascii="Calibri" w:hAnsi="Calibri"/>
                <w:b/>
                <w:bCs/>
                <w:i/>
                <w:iCs/>
                <w:sz w:val="22"/>
                <w:szCs w:val="22"/>
                <w:lang w:val="en-US" w:eastAsia="zh-CN"/>
              </w:rPr>
            </w:pPr>
            <w:r w:rsidRPr="001506B1">
              <w:rPr>
                <w:rFonts w:ascii="Calibri" w:hAnsi="Calibri"/>
                <w:b/>
                <w:bCs/>
                <w:i/>
                <w:iCs/>
                <w:sz w:val="22"/>
                <w:szCs w:val="22"/>
                <w:lang w:val="en-US" w:eastAsia="zh-CN"/>
              </w:rPr>
              <w:t xml:space="preserve">The total price of the option accounts for </w:t>
            </w:r>
            <w:r>
              <w:rPr>
                <w:rFonts w:ascii="Calibri" w:hAnsi="Calibri"/>
                <w:b/>
                <w:bCs/>
                <w:i/>
                <w:iCs/>
                <w:sz w:val="22"/>
                <w:szCs w:val="22"/>
                <w:lang w:val="en-US" w:eastAsia="zh-CN"/>
              </w:rPr>
              <w:t>37</w:t>
            </w:r>
            <w:r w:rsidRPr="001506B1">
              <w:rPr>
                <w:rFonts w:ascii="Calibri" w:hAnsi="Calibri"/>
                <w:b/>
                <w:bCs/>
                <w:i/>
                <w:iCs/>
                <w:sz w:val="22"/>
                <w:szCs w:val="22"/>
                <w:lang w:val="en-US" w:eastAsia="zh-CN"/>
              </w:rPr>
              <w:t>% of the score.</w:t>
            </w:r>
          </w:p>
          <w:p w14:paraId="5FFABC91" w14:textId="059DE800" w:rsidR="001506B1" w:rsidRPr="00D736F9" w:rsidRDefault="001506B1" w:rsidP="001506B1">
            <w:pPr>
              <w:spacing w:before="100" w:beforeAutospacing="1" w:after="100" w:afterAutospacing="1" w:line="240" w:lineRule="auto"/>
              <w:rPr>
                <w:rFonts w:ascii="Calibri" w:hAnsi="Calibri"/>
                <w:sz w:val="22"/>
                <w:szCs w:val="22"/>
                <w:lang w:val="en-US"/>
              </w:rPr>
            </w:pPr>
          </w:p>
        </w:tc>
      </w:tr>
    </w:tbl>
    <w:p w14:paraId="154DC6D3" w14:textId="5C336B69" w:rsidR="0053015F" w:rsidRDefault="008D09A5" w:rsidP="0053015F">
      <w:pPr>
        <w:jc w:val="both"/>
        <w:rPr>
          <w:rFonts w:ascii="Calibri" w:hAnsi="Calibri"/>
          <w:b/>
          <w:bCs/>
          <w:color w:val="FF0000"/>
          <w:sz w:val="22"/>
          <w:szCs w:val="22"/>
          <w:lang w:val="en-US"/>
        </w:rPr>
      </w:pPr>
      <w:r w:rsidRPr="001506B1">
        <w:rPr>
          <w:rFonts w:ascii="Calibri" w:hAnsi="Calibri" w:cs="Calibri"/>
          <w:noProof/>
          <w:color w:val="FF0000"/>
          <w:sz w:val="22"/>
          <w:szCs w:val="22"/>
        </w:rPr>
        <mc:AlternateContent>
          <mc:Choice Requires="wps">
            <w:drawing>
              <wp:anchor distT="0" distB="0" distL="114300" distR="114300" simplePos="0" relativeHeight="251677696" behindDoc="1" locked="0" layoutInCell="1" allowOverlap="1" wp14:anchorId="1417A511" wp14:editId="6A244B66">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4E98A9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7A511" id="Textfeld 31" o:spid="_x0000_s1028"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9c6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D7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IjT1zpZAgAApwQAAA4AAAAAAAAAAAAAAAAALgIAAGRycy9lMm9Eb2MueG1sUEsBAi0A&#10;FAAGAAgAAAAhALF/0EHZAAAABQEAAA8AAAAAAAAAAAAAAAAAswQAAGRycy9kb3ducmV2LnhtbFBL&#10;BQYAAAAABAAEAPMAAAC5BQAAAAA=&#10;" fillcolor="#f2f2f2 [3052]" stroked="f" strokeweight=".5pt">
                <v:textbox style="layout-flow:vertical">
                  <w:txbxContent>
                    <w:p w14:paraId="54E98A97"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1506B1">
        <w:rPr>
          <w:rFonts w:ascii="Calibri" w:hAnsi="Calibri" w:cs="Calibri"/>
          <w:noProof/>
          <w:color w:val="FF0000"/>
          <w:sz w:val="22"/>
          <w:szCs w:val="22"/>
        </w:rPr>
        <mc:AlternateContent>
          <mc:Choice Requires="wps">
            <w:drawing>
              <wp:anchor distT="0" distB="0" distL="114300" distR="114300" simplePos="0" relativeHeight="251663360" behindDoc="1" locked="0" layoutInCell="1" allowOverlap="1" wp14:anchorId="0D6D7A2D" wp14:editId="3BF4B5F6">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83AE0C4"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6D7A2D" id="Textfeld 23" o:spid="_x0000_s1029"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&#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NJmG21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483AE0C4"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736F9" w:rsidRPr="001506B1">
        <w:rPr>
          <w:rFonts w:ascii="Calibri" w:hAnsi="Calibri"/>
          <w:color w:val="FF0000"/>
          <w:sz w:val="22"/>
          <w:szCs w:val="22"/>
          <w:lang w:val="en-US"/>
        </w:rPr>
        <w:t>*</w:t>
      </w:r>
      <w:r w:rsidR="00D736F9" w:rsidRPr="001506B1">
        <w:rPr>
          <w:rFonts w:ascii="Calibri" w:hAnsi="Calibri"/>
          <w:b/>
          <w:bCs/>
          <w:color w:val="FF0000"/>
          <w:sz w:val="22"/>
          <w:szCs w:val="22"/>
          <w:lang w:val="en-US"/>
        </w:rPr>
        <w:t>T</w:t>
      </w:r>
      <w:r w:rsidR="00D736F9" w:rsidRPr="00D736F9">
        <w:rPr>
          <w:rFonts w:ascii="Calibri" w:hAnsi="Calibri"/>
          <w:b/>
          <w:bCs/>
          <w:color w:val="FF0000"/>
          <w:sz w:val="22"/>
          <w:szCs w:val="22"/>
          <w:lang w:val="en-US"/>
        </w:rPr>
        <w:t>he cost breakdown must be completed</w:t>
      </w:r>
    </w:p>
    <w:tbl>
      <w:tblPr>
        <w:tblStyle w:val="Tabellenraster"/>
        <w:tblW w:w="0" w:type="auto"/>
        <w:tblLook w:val="04A0" w:firstRow="1" w:lastRow="0" w:firstColumn="1" w:lastColumn="0" w:noHBand="0" w:noVBand="1"/>
      </w:tblPr>
      <w:tblGrid>
        <w:gridCol w:w="622"/>
        <w:gridCol w:w="4193"/>
        <w:gridCol w:w="837"/>
        <w:gridCol w:w="1360"/>
        <w:gridCol w:w="1426"/>
      </w:tblGrid>
      <w:tr w:rsidR="001506B1" w:rsidRPr="00BA024B" w14:paraId="555B69D7" w14:textId="77777777" w:rsidTr="00F1540C">
        <w:trPr>
          <w:tblHeader/>
        </w:trPr>
        <w:tc>
          <w:tcPr>
            <w:tcW w:w="622" w:type="dxa"/>
            <w:tcBorders>
              <w:top w:val="single" w:sz="4" w:space="0" w:color="auto"/>
              <w:left w:val="single" w:sz="4" w:space="0" w:color="auto"/>
              <w:bottom w:val="single" w:sz="4" w:space="0" w:color="auto"/>
              <w:right w:val="nil"/>
            </w:tcBorders>
            <w:shd w:val="clear" w:color="auto" w:fill="C6D9F1" w:themeFill="text2" w:themeFillTint="33"/>
          </w:tcPr>
          <w:p w14:paraId="645DE2FF" w14:textId="77777777" w:rsidR="001506B1" w:rsidRPr="001506B1" w:rsidRDefault="001506B1" w:rsidP="00F1540C">
            <w:pPr>
              <w:rPr>
                <w:rFonts w:ascii="Calibri" w:hAnsi="Calibri"/>
                <w:sz w:val="22"/>
                <w:szCs w:val="22"/>
                <w:lang w:val="en-US"/>
              </w:rPr>
            </w:pPr>
          </w:p>
        </w:tc>
        <w:tc>
          <w:tcPr>
            <w:tcW w:w="4193" w:type="dxa"/>
            <w:tcBorders>
              <w:top w:val="single" w:sz="4" w:space="0" w:color="auto"/>
              <w:left w:val="nil"/>
              <w:bottom w:val="single" w:sz="4" w:space="0" w:color="auto"/>
              <w:right w:val="nil"/>
            </w:tcBorders>
            <w:shd w:val="clear" w:color="auto" w:fill="C6D9F1" w:themeFill="text2" w:themeFillTint="33"/>
          </w:tcPr>
          <w:p w14:paraId="00DA40E2" w14:textId="702F72DE" w:rsidR="001506B1" w:rsidRPr="00BA024B" w:rsidRDefault="001506B1" w:rsidP="00F1540C">
            <w:pPr>
              <w:rPr>
                <w:rFonts w:ascii="Calibri" w:hAnsi="Calibri"/>
                <w:sz w:val="22"/>
                <w:szCs w:val="22"/>
              </w:rPr>
            </w:pPr>
            <w:r>
              <w:rPr>
                <w:rFonts w:ascii="Calibri" w:hAnsi="Calibri"/>
                <w:b/>
                <w:bCs/>
                <w:sz w:val="22"/>
                <w:szCs w:val="22"/>
              </w:rPr>
              <w:t>Option</w:t>
            </w:r>
          </w:p>
        </w:tc>
        <w:tc>
          <w:tcPr>
            <w:tcW w:w="837" w:type="dxa"/>
            <w:tcBorders>
              <w:top w:val="single" w:sz="4" w:space="0" w:color="auto"/>
              <w:left w:val="nil"/>
              <w:bottom w:val="single" w:sz="4" w:space="0" w:color="auto"/>
              <w:right w:val="nil"/>
            </w:tcBorders>
            <w:shd w:val="clear" w:color="auto" w:fill="C6D9F1" w:themeFill="text2" w:themeFillTint="33"/>
          </w:tcPr>
          <w:p w14:paraId="4FF7D553" w14:textId="77777777" w:rsidR="001506B1" w:rsidRPr="00BA024B" w:rsidRDefault="001506B1" w:rsidP="00F1540C">
            <w:pPr>
              <w:rPr>
                <w:rFonts w:ascii="Calibri" w:hAnsi="Calibri"/>
                <w:sz w:val="22"/>
                <w:szCs w:val="22"/>
              </w:rPr>
            </w:pPr>
          </w:p>
        </w:tc>
        <w:tc>
          <w:tcPr>
            <w:tcW w:w="1360" w:type="dxa"/>
            <w:tcBorders>
              <w:top w:val="single" w:sz="4" w:space="0" w:color="auto"/>
              <w:left w:val="nil"/>
              <w:bottom w:val="single" w:sz="4" w:space="0" w:color="auto"/>
              <w:right w:val="nil"/>
            </w:tcBorders>
            <w:shd w:val="clear" w:color="auto" w:fill="C6D9F1" w:themeFill="text2" w:themeFillTint="33"/>
          </w:tcPr>
          <w:p w14:paraId="71BFA5F8" w14:textId="77777777" w:rsidR="001506B1" w:rsidRPr="00BA024B" w:rsidRDefault="001506B1" w:rsidP="00F1540C">
            <w:pPr>
              <w:rPr>
                <w:rFonts w:ascii="Calibri" w:hAnsi="Calibri"/>
                <w:sz w:val="22"/>
                <w:szCs w:val="22"/>
              </w:rPr>
            </w:pPr>
          </w:p>
        </w:tc>
        <w:tc>
          <w:tcPr>
            <w:tcW w:w="1426" w:type="dxa"/>
            <w:tcBorders>
              <w:top w:val="single" w:sz="4" w:space="0" w:color="auto"/>
              <w:left w:val="nil"/>
              <w:bottom w:val="single" w:sz="4" w:space="0" w:color="auto"/>
              <w:right w:val="single" w:sz="4" w:space="0" w:color="auto"/>
            </w:tcBorders>
            <w:shd w:val="clear" w:color="auto" w:fill="C6D9F1" w:themeFill="text2" w:themeFillTint="33"/>
          </w:tcPr>
          <w:p w14:paraId="604F1813" w14:textId="77777777" w:rsidR="001506B1" w:rsidRPr="00BA024B" w:rsidRDefault="001506B1" w:rsidP="00F1540C">
            <w:pPr>
              <w:rPr>
                <w:rFonts w:ascii="Calibri" w:hAnsi="Calibri"/>
                <w:sz w:val="22"/>
                <w:szCs w:val="22"/>
              </w:rPr>
            </w:pPr>
          </w:p>
        </w:tc>
      </w:tr>
      <w:tr w:rsidR="001506B1" w:rsidRPr="006D286E" w14:paraId="4F1ECD63" w14:textId="77777777" w:rsidTr="00F1540C">
        <w:trPr>
          <w:trHeight w:val="697"/>
          <w:tblHeader/>
        </w:trPr>
        <w:tc>
          <w:tcPr>
            <w:tcW w:w="622" w:type="dxa"/>
            <w:tcBorders>
              <w:top w:val="single" w:sz="4" w:space="0" w:color="auto"/>
            </w:tcBorders>
          </w:tcPr>
          <w:p w14:paraId="2EF84E40" w14:textId="77777777" w:rsidR="001506B1" w:rsidRPr="00BA024B" w:rsidRDefault="001506B1" w:rsidP="00F1540C">
            <w:pPr>
              <w:rPr>
                <w:rFonts w:ascii="Calibri" w:hAnsi="Calibri"/>
                <w:sz w:val="22"/>
                <w:szCs w:val="22"/>
              </w:rPr>
            </w:pPr>
            <w:r w:rsidRPr="00BA024B">
              <w:rPr>
                <w:rFonts w:ascii="Calibri" w:hAnsi="Calibri"/>
                <w:sz w:val="22"/>
                <w:szCs w:val="22"/>
              </w:rPr>
              <w:t>N</w:t>
            </w:r>
            <w:r>
              <w:rPr>
                <w:rFonts w:ascii="Calibri" w:hAnsi="Calibri"/>
                <w:sz w:val="22"/>
                <w:szCs w:val="22"/>
              </w:rPr>
              <w:t>o</w:t>
            </w:r>
            <w:r w:rsidRPr="00BA024B">
              <w:rPr>
                <w:rFonts w:ascii="Calibri" w:hAnsi="Calibri"/>
                <w:sz w:val="22"/>
                <w:szCs w:val="22"/>
              </w:rPr>
              <w:t xml:space="preserve">. </w:t>
            </w:r>
          </w:p>
        </w:tc>
        <w:tc>
          <w:tcPr>
            <w:tcW w:w="4193" w:type="dxa"/>
            <w:tcBorders>
              <w:top w:val="single" w:sz="4" w:space="0" w:color="auto"/>
            </w:tcBorders>
          </w:tcPr>
          <w:p w14:paraId="06DEAB5F" w14:textId="77777777" w:rsidR="001506B1" w:rsidRPr="00BA024B" w:rsidRDefault="001506B1" w:rsidP="00F1540C">
            <w:pPr>
              <w:rPr>
                <w:rFonts w:ascii="Calibri" w:hAnsi="Calibri"/>
                <w:sz w:val="22"/>
                <w:szCs w:val="22"/>
              </w:rPr>
            </w:pPr>
            <w:r>
              <w:rPr>
                <w:rFonts w:ascii="Calibri" w:hAnsi="Calibri"/>
                <w:sz w:val="22"/>
                <w:szCs w:val="22"/>
              </w:rPr>
              <w:t xml:space="preserve">Title/Description </w:t>
            </w:r>
          </w:p>
        </w:tc>
        <w:tc>
          <w:tcPr>
            <w:tcW w:w="3623" w:type="dxa"/>
            <w:gridSpan w:val="3"/>
            <w:tcBorders>
              <w:top w:val="single" w:sz="4" w:space="0" w:color="auto"/>
            </w:tcBorders>
          </w:tcPr>
          <w:p w14:paraId="2760FEE1" w14:textId="57878E69" w:rsidR="001506B1" w:rsidRPr="00D736F9" w:rsidRDefault="001506B1" w:rsidP="00F1540C">
            <w:pPr>
              <w:spacing w:before="100" w:beforeAutospacing="1" w:after="100" w:afterAutospacing="1" w:line="240" w:lineRule="auto"/>
              <w:jc w:val="right"/>
              <w:rPr>
                <w:rFonts w:ascii="Calibri" w:hAnsi="Calibri"/>
                <w:b/>
                <w:bCs/>
                <w:sz w:val="22"/>
                <w:szCs w:val="22"/>
                <w:lang w:val="en-US"/>
              </w:rPr>
            </w:pPr>
            <w:r w:rsidRPr="001506B1">
              <w:rPr>
                <w:rFonts w:ascii="Calibri" w:hAnsi="Calibri" w:cs="Calibri"/>
                <w:b/>
                <w:bCs/>
                <w:sz w:val="22"/>
                <w:szCs w:val="22"/>
                <w:lang w:val="en-US" w:eastAsia="zh-CN"/>
              </w:rPr>
              <w:t xml:space="preserve">Total offer price from the cost breakdown in cell </w:t>
            </w:r>
            <w:r>
              <w:rPr>
                <w:rFonts w:ascii="Calibri" w:hAnsi="Calibri" w:cs="Calibri"/>
                <w:b/>
                <w:bCs/>
                <w:sz w:val="22"/>
                <w:szCs w:val="22"/>
                <w:lang w:val="en-US" w:eastAsia="zh-CN"/>
              </w:rPr>
              <w:t>O</w:t>
            </w:r>
            <w:r w:rsidRPr="001506B1">
              <w:rPr>
                <w:rFonts w:ascii="Calibri" w:hAnsi="Calibri" w:cs="Calibri"/>
                <w:b/>
                <w:bCs/>
                <w:sz w:val="22"/>
                <w:szCs w:val="22"/>
                <w:lang w:val="en-US" w:eastAsia="zh-CN"/>
              </w:rPr>
              <w:t>1</w:t>
            </w:r>
            <w:r w:rsidR="006D286E">
              <w:rPr>
                <w:rFonts w:ascii="Calibri" w:hAnsi="Calibri" w:cs="Calibri"/>
                <w:b/>
                <w:bCs/>
                <w:sz w:val="22"/>
                <w:szCs w:val="22"/>
                <w:lang w:val="en-US" w:eastAsia="zh-CN"/>
              </w:rPr>
              <w:t>8</w:t>
            </w:r>
          </w:p>
        </w:tc>
      </w:tr>
      <w:tr w:rsidR="001506B1" w:rsidRPr="006D286E" w14:paraId="384F5037" w14:textId="77777777" w:rsidTr="00F1540C">
        <w:tc>
          <w:tcPr>
            <w:tcW w:w="622" w:type="dxa"/>
          </w:tcPr>
          <w:p w14:paraId="6BBA2C06" w14:textId="77777777" w:rsidR="001506B1" w:rsidRPr="00BA024B" w:rsidRDefault="001506B1" w:rsidP="00F1540C">
            <w:pPr>
              <w:rPr>
                <w:rFonts w:ascii="Calibri" w:hAnsi="Calibri"/>
                <w:sz w:val="22"/>
                <w:szCs w:val="22"/>
              </w:rPr>
            </w:pPr>
            <w:r w:rsidRPr="00BA024B">
              <w:rPr>
                <w:rFonts w:ascii="Calibri" w:hAnsi="Calibri"/>
                <w:sz w:val="22"/>
                <w:szCs w:val="22"/>
              </w:rPr>
              <w:t>1</w:t>
            </w:r>
          </w:p>
        </w:tc>
        <w:tc>
          <w:tcPr>
            <w:tcW w:w="4193" w:type="dxa"/>
          </w:tcPr>
          <w:p w14:paraId="6037D2F2" w14:textId="77777777" w:rsidR="001506B1" w:rsidRPr="00D736F9" w:rsidRDefault="001506B1" w:rsidP="00F1540C">
            <w:pPr>
              <w:rPr>
                <w:rFonts w:ascii="Calibri" w:hAnsi="Calibri"/>
                <w:sz w:val="22"/>
                <w:szCs w:val="22"/>
                <w:lang w:val="en-US"/>
              </w:rPr>
            </w:pPr>
            <w:r w:rsidRPr="00D736F9">
              <w:rPr>
                <w:rFonts w:ascii="Calibri" w:hAnsi="Calibri"/>
                <w:sz w:val="22"/>
                <w:szCs w:val="22"/>
                <w:lang w:val="en-US"/>
              </w:rPr>
              <w:t>Complete System consisting of 3 h</w:t>
            </w:r>
            <w:r>
              <w:rPr>
                <w:rFonts w:ascii="Calibri" w:hAnsi="Calibri"/>
                <w:sz w:val="22"/>
                <w:szCs w:val="22"/>
                <w:lang w:val="en-US"/>
              </w:rPr>
              <w:t>igh-field solenoids with iron yokes</w:t>
            </w:r>
          </w:p>
        </w:tc>
        <w:tc>
          <w:tcPr>
            <w:tcW w:w="3623" w:type="dxa"/>
            <w:gridSpan w:val="3"/>
          </w:tcPr>
          <w:p w14:paraId="58A475FD" w14:textId="77777777" w:rsidR="001506B1" w:rsidRPr="00D736F9" w:rsidRDefault="001506B1" w:rsidP="00F1540C">
            <w:pPr>
              <w:jc w:val="right"/>
              <w:rPr>
                <w:rFonts w:ascii="Calibri" w:hAnsi="Calibri"/>
                <w:sz w:val="22"/>
                <w:szCs w:val="22"/>
                <w:lang w:val="en-US"/>
              </w:rPr>
            </w:pPr>
          </w:p>
        </w:tc>
      </w:tr>
      <w:tr w:rsidR="001506B1" w:rsidRPr="006D286E" w14:paraId="052890E6" w14:textId="77777777" w:rsidTr="001506B1">
        <w:trPr>
          <w:trHeight w:val="507"/>
        </w:trPr>
        <w:tc>
          <w:tcPr>
            <w:tcW w:w="8438" w:type="dxa"/>
            <w:gridSpan w:val="5"/>
          </w:tcPr>
          <w:p w14:paraId="4091E189" w14:textId="77777777" w:rsidR="001506B1" w:rsidRDefault="001506B1" w:rsidP="001506B1">
            <w:pPr>
              <w:spacing w:before="100" w:beforeAutospacing="1" w:after="100" w:afterAutospacing="1" w:line="240" w:lineRule="auto"/>
              <w:rPr>
                <w:rFonts w:ascii="Calibri" w:hAnsi="Calibri"/>
                <w:b/>
                <w:bCs/>
                <w:i/>
                <w:iCs/>
                <w:sz w:val="22"/>
                <w:szCs w:val="22"/>
                <w:lang w:val="en-US" w:eastAsia="zh-CN"/>
              </w:rPr>
            </w:pPr>
            <w:r w:rsidRPr="001506B1">
              <w:rPr>
                <w:rFonts w:ascii="Calibri" w:hAnsi="Calibri"/>
                <w:b/>
                <w:bCs/>
                <w:i/>
                <w:iCs/>
                <w:sz w:val="22"/>
                <w:szCs w:val="22"/>
                <w:lang w:val="en-US" w:eastAsia="zh-CN"/>
              </w:rPr>
              <w:t xml:space="preserve">The total price of the option accounts for </w:t>
            </w:r>
            <w:r>
              <w:rPr>
                <w:rFonts w:ascii="Calibri" w:hAnsi="Calibri"/>
                <w:b/>
                <w:bCs/>
                <w:i/>
                <w:iCs/>
                <w:sz w:val="22"/>
                <w:szCs w:val="22"/>
                <w:lang w:val="en-US" w:eastAsia="zh-CN"/>
              </w:rPr>
              <w:t>33</w:t>
            </w:r>
            <w:r w:rsidRPr="001506B1">
              <w:rPr>
                <w:rFonts w:ascii="Calibri" w:hAnsi="Calibri"/>
                <w:b/>
                <w:bCs/>
                <w:i/>
                <w:iCs/>
                <w:sz w:val="22"/>
                <w:szCs w:val="22"/>
                <w:lang w:val="en-US" w:eastAsia="zh-CN"/>
              </w:rPr>
              <w:t>% of the score.</w:t>
            </w:r>
          </w:p>
          <w:p w14:paraId="55C517A2" w14:textId="6357F654" w:rsidR="001506B1" w:rsidRPr="00D736F9" w:rsidRDefault="001506B1" w:rsidP="001506B1">
            <w:pPr>
              <w:spacing w:before="100" w:beforeAutospacing="1" w:after="100" w:afterAutospacing="1" w:line="240" w:lineRule="auto"/>
              <w:rPr>
                <w:rFonts w:ascii="Calibri" w:hAnsi="Calibri"/>
                <w:sz w:val="22"/>
                <w:szCs w:val="22"/>
                <w:lang w:val="en-US"/>
              </w:rPr>
            </w:pPr>
          </w:p>
        </w:tc>
      </w:tr>
    </w:tbl>
    <w:p w14:paraId="04AC99BD" w14:textId="6C928DA5" w:rsidR="001506B1" w:rsidRPr="001506B1" w:rsidRDefault="001506B1" w:rsidP="001506B1">
      <w:pPr>
        <w:contextualSpacing/>
        <w:jc w:val="both"/>
        <w:rPr>
          <w:rFonts w:ascii="Calibri" w:hAnsi="Calibri"/>
          <w:b/>
          <w:bCs/>
          <w:color w:val="FF0000"/>
          <w:sz w:val="22"/>
          <w:szCs w:val="22"/>
          <w:lang w:val="en-US"/>
        </w:rPr>
      </w:pPr>
      <w:r w:rsidRPr="001506B1">
        <w:rPr>
          <w:rFonts w:ascii="Calibri" w:hAnsi="Calibri"/>
          <w:b/>
          <w:bCs/>
          <w:color w:val="FF0000"/>
          <w:sz w:val="22"/>
          <w:szCs w:val="22"/>
          <w:lang w:val="en-US"/>
        </w:rPr>
        <w:t>*The cost breakdown must be completed</w:t>
      </w:r>
    </w:p>
    <w:p w14:paraId="0AC19AE7" w14:textId="40981370" w:rsidR="001506B1" w:rsidRPr="001506B1" w:rsidRDefault="001506B1" w:rsidP="001506B1">
      <w:pPr>
        <w:spacing w:before="100" w:beforeAutospacing="1" w:after="100" w:afterAutospacing="1" w:line="240" w:lineRule="auto"/>
        <w:contextualSpacing/>
        <w:rPr>
          <w:rFonts w:ascii="Calibri" w:hAnsi="Calibri"/>
          <w:color w:val="FF0000"/>
          <w:sz w:val="22"/>
          <w:szCs w:val="22"/>
          <w:lang w:val="en-US" w:eastAsia="zh-CN"/>
        </w:rPr>
      </w:pPr>
      <w:r w:rsidRPr="001506B1">
        <w:rPr>
          <w:rFonts w:ascii="Calibri" w:hAnsi="Calibri"/>
          <w:b/>
          <w:bCs/>
          <w:color w:val="FF0000"/>
          <w:sz w:val="22"/>
          <w:szCs w:val="22"/>
          <w:lang w:val="en-US" w:eastAsia="zh-CN"/>
        </w:rPr>
        <w:t>*This option is valid for 2 years from the date of award</w:t>
      </w:r>
    </w:p>
    <w:p w14:paraId="2E754828" w14:textId="77777777" w:rsidR="001506B1" w:rsidRPr="00D736F9" w:rsidRDefault="001506B1" w:rsidP="0053015F">
      <w:pPr>
        <w:jc w:val="both"/>
        <w:rPr>
          <w:rFonts w:ascii="Calibri" w:hAnsi="Calibri"/>
          <w:b/>
          <w:bCs/>
          <w:color w:val="FF0000"/>
          <w:sz w:val="22"/>
          <w:szCs w:val="22"/>
          <w:lang w:val="en-US"/>
        </w:rPr>
      </w:pPr>
    </w:p>
    <w:p w14:paraId="1103FD75"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Guarantee</w:t>
      </w:r>
    </w:p>
    <w:p w14:paraId="611F2008" w14:textId="77777777" w:rsidR="00927C23" w:rsidRPr="00927C23" w:rsidRDefault="00927C23" w:rsidP="003F21F9">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021CCB65" w14:textId="77777777" w:rsidR="00927C23" w:rsidRPr="00D736F9" w:rsidRDefault="00927C23" w:rsidP="00796347">
      <w:pPr>
        <w:pStyle w:val="Listenabsatz"/>
        <w:numPr>
          <w:ilvl w:val="0"/>
          <w:numId w:val="21"/>
        </w:numPr>
        <w:spacing w:after="240" w:line="276" w:lineRule="auto"/>
        <w:contextualSpacing w:val="0"/>
        <w:rPr>
          <w:rFonts w:ascii="Calibri" w:hAnsi="Calibri"/>
          <w:sz w:val="22"/>
        </w:rPr>
      </w:pPr>
      <w:r w:rsidRPr="00D736F9">
        <w:rPr>
          <w:rFonts w:ascii="Calibri" w:hAnsi="Calibri"/>
          <w:sz w:val="22"/>
        </w:rPr>
        <w:lastRenderedPageBreak/>
        <w:t>Customs tariff number</w:t>
      </w:r>
    </w:p>
    <w:p w14:paraId="25B3982B"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D736F9">
        <w:rPr>
          <w:rFonts w:ascii="Calibri" w:hAnsi="Calibri" w:cs="Calibri"/>
          <w:sz w:val="22"/>
          <w:lang w:val="en-US"/>
        </w:rPr>
        <w:t>T</w:t>
      </w:r>
      <w:r w:rsidRPr="00D736F9">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927C23" w:rsidRPr="006D286E" w14:paraId="620B0D43" w14:textId="77777777" w:rsidTr="00C06FF5">
        <w:tc>
          <w:tcPr>
            <w:tcW w:w="3539" w:type="dxa"/>
          </w:tcPr>
          <w:p w14:paraId="75E15F1F" w14:textId="77777777" w:rsidR="00927C23" w:rsidRPr="00927C23" w:rsidRDefault="00927C23" w:rsidP="00927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
        </w:tc>
      </w:tr>
    </w:tbl>
    <w:p w14:paraId="5D08BDD9" w14:textId="77777777" w:rsidR="00927C23" w:rsidRPr="00927C23" w:rsidRDefault="00927C23" w:rsidP="00927C23">
      <w:pPr>
        <w:spacing w:after="0" w:line="240" w:lineRule="auto"/>
        <w:ind w:left="426"/>
        <w:contextualSpacing/>
        <w:rPr>
          <w:rFonts w:ascii="Calibri" w:hAnsi="Calibri"/>
          <w:b/>
          <w:sz w:val="22"/>
          <w:szCs w:val="22"/>
          <w:lang w:val="en" w:eastAsia="en-US"/>
        </w:rPr>
      </w:pPr>
    </w:p>
    <w:p w14:paraId="336806FF"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Query Competition Register</w:t>
      </w:r>
    </w:p>
    <w:p w14:paraId="38E14452" w14:textId="77777777" w:rsidR="00927C23" w:rsidRPr="00927C23" w:rsidRDefault="00927C23" w:rsidP="00927C23">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927C23" w:rsidRPr="00927C23" w14:paraId="233133CD"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3506D5E8"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6248F022"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6A49CE34"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319D0515"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6FD8C6A6" w14:textId="77777777" w:rsidR="00927C23" w:rsidRPr="00927C23" w:rsidRDefault="00927C23" w:rsidP="00927C23">
            <w:pPr>
              <w:spacing w:after="0" w:line="240" w:lineRule="auto"/>
              <w:contextualSpacing/>
              <w:rPr>
                <w:rFonts w:ascii="Calibri" w:hAnsi="Calibri" w:cs="Calibri"/>
                <w:sz w:val="22"/>
                <w:szCs w:val="22"/>
                <w:lang w:eastAsia="en-US"/>
              </w:rPr>
            </w:pPr>
          </w:p>
        </w:tc>
      </w:tr>
      <w:tr w:rsidR="00927C23" w:rsidRPr="00927C23" w14:paraId="412EFD38" w14:textId="77777777" w:rsidTr="00C06FF5">
        <w:tc>
          <w:tcPr>
            <w:tcW w:w="3119" w:type="dxa"/>
            <w:tcBorders>
              <w:top w:val="single" w:sz="4" w:space="0" w:color="auto"/>
              <w:left w:val="single" w:sz="4" w:space="0" w:color="auto"/>
              <w:bottom w:val="single" w:sz="4" w:space="0" w:color="auto"/>
              <w:right w:val="single" w:sz="4" w:space="0" w:color="auto"/>
            </w:tcBorders>
            <w:hideMark/>
          </w:tcPr>
          <w:p w14:paraId="2C78A37E" w14:textId="77777777" w:rsidR="00927C23" w:rsidRPr="00927C23" w:rsidRDefault="00927C23" w:rsidP="00927C2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2B24E341" w14:textId="77777777" w:rsidR="00927C23" w:rsidRPr="00927C23" w:rsidRDefault="00927C23" w:rsidP="00927C23">
            <w:pPr>
              <w:spacing w:after="0" w:line="240" w:lineRule="auto"/>
              <w:contextualSpacing/>
              <w:rPr>
                <w:rFonts w:ascii="Calibri" w:hAnsi="Calibri" w:cs="Calibri"/>
                <w:sz w:val="22"/>
                <w:szCs w:val="22"/>
                <w:lang w:eastAsia="en-US"/>
              </w:rPr>
            </w:pPr>
          </w:p>
        </w:tc>
      </w:tr>
    </w:tbl>
    <w:p w14:paraId="42B5278F" w14:textId="77777777" w:rsidR="00927C23" w:rsidRPr="00927C23" w:rsidRDefault="00927C23" w:rsidP="00927C23">
      <w:pPr>
        <w:spacing w:after="0" w:line="240" w:lineRule="auto"/>
        <w:ind w:left="426"/>
        <w:contextualSpacing/>
        <w:rPr>
          <w:rFonts w:ascii="Calibri" w:hAnsi="Calibri"/>
          <w:b/>
          <w:sz w:val="22"/>
          <w:szCs w:val="22"/>
          <w:lang w:eastAsia="en-US"/>
        </w:rPr>
      </w:pPr>
    </w:p>
    <w:p w14:paraId="3ABB671A"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Language</w:t>
      </w:r>
    </w:p>
    <w:p w14:paraId="426F153B" w14:textId="77777777" w:rsidR="00927C23" w:rsidRPr="00927C23" w:rsidRDefault="00927C23" w:rsidP="00796347">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German.</w:t>
      </w:r>
    </w:p>
    <w:p w14:paraId="4F09621B" w14:textId="77777777" w:rsidR="00927C23" w:rsidRPr="00495633" w:rsidRDefault="008D09A5" w:rsidP="00927C23">
      <w:pPr>
        <w:spacing w:after="120" w:line="276" w:lineRule="auto"/>
        <w:rPr>
          <w:rFonts w:ascii="Calibri" w:hAnsi="Calibri"/>
          <w:sz w:val="22"/>
          <w:lang w:val="en-US"/>
        </w:rPr>
      </w:pPr>
      <w:r>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43A143E3" wp14:editId="1CB62D4A">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BC1A2C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143E3" id="Textfeld 34" o:spid="_x0000_s1030" type="#_x0000_t202" style="position:absolute;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64Wg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AXVZ64WgIAAKcEAAAOAAAAAAAAAAAAAAAAAC4CAABkcnMvZTJvRG9jLnhtbFBLAQIt&#10;ABQABgAIAAAAIQCxf9BB2QAAAAUBAAAPAAAAAAAAAAAAAAAAALQEAABkcnMvZG93bnJldi54bWxQ&#10;SwUGAAAAAAQABADzAAAAugUAAAAA&#10;" fillcolor="#f2f2f2 [3052]" stroked="f" strokeweight=".5pt">
                <v:textbox style="layout-flow:vertical">
                  <w:txbxContent>
                    <w:p w14:paraId="3BC1A2C6"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13F430D9" wp14:editId="1A02BAD1">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3FD5CC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430D9" id="Textfeld 28" o:spid="_x0000_s1031" type="#_x0000_t202" style="position:absolute;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0OxPX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03FD5CC6"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75C5B06D" wp14:editId="3C0E30E5">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48E5C50"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5B06D" id="Textfeld 27" o:spid="_x0000_s1032" type="#_x0000_t202" style="position:absolute;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u+2mlwCAACq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148E5C50"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07769F3B" wp14:editId="6CC74C55">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BD825C"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69F3B" id="Textfeld 26" o:spid="_x0000_s1033" type="#_x0000_t202" style="position:absolute;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GIg9id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7FBD825C"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6058199" w14:textId="77777777" w:rsidR="00BF0C76" w:rsidRPr="00BF0C76" w:rsidRDefault="00BF0C76" w:rsidP="00BF0C76">
      <w:pPr>
        <w:pStyle w:val="Listenabsatz"/>
        <w:numPr>
          <w:ilvl w:val="0"/>
          <w:numId w:val="21"/>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0C49919E"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7D64155D"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03948F1E" w14:textId="77777777" w:rsidR="00BF0C76" w:rsidRPr="00BF0C76" w:rsidRDefault="00BF0C76" w:rsidP="00BF0C76">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75432EF6"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Customs tariff number (CN code),</w:t>
      </w:r>
    </w:p>
    <w:p w14:paraId="2D6D94FF"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Country of origin,</w:t>
      </w:r>
    </w:p>
    <w:p w14:paraId="5FF9B767"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Manufacturer details,</w:t>
      </w:r>
    </w:p>
    <w:p w14:paraId="09FDD02D"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6927F515" w14:textId="77777777" w:rsidR="00BF0C76" w:rsidRPr="00BF0C76" w:rsidRDefault="00BF0C76" w:rsidP="00BF0C76">
      <w:pPr>
        <w:pStyle w:val="Listenabsatz"/>
        <w:numPr>
          <w:ilvl w:val="1"/>
          <w:numId w:val="23"/>
        </w:numPr>
        <w:ind w:left="426"/>
        <w:jc w:val="both"/>
        <w:rPr>
          <w:rFonts w:ascii="Calibri" w:hAnsi="Calibri"/>
          <w:sz w:val="22"/>
          <w:lang w:val="en-GB"/>
        </w:rPr>
      </w:pPr>
      <w:r w:rsidRPr="00BF0C76">
        <w:rPr>
          <w:rFonts w:ascii="Calibri" w:hAnsi="Calibri"/>
          <w:sz w:val="22"/>
          <w:lang w:val="en-GB"/>
        </w:rPr>
        <w:t>calculation methodology used,</w:t>
      </w:r>
    </w:p>
    <w:p w14:paraId="3CF2234F" w14:textId="77777777" w:rsidR="00BF0C76" w:rsidRPr="00BF0C76" w:rsidRDefault="00BF0C76" w:rsidP="00BF0C76">
      <w:pPr>
        <w:pStyle w:val="Listenabsatz"/>
        <w:numPr>
          <w:ilvl w:val="1"/>
          <w:numId w:val="23"/>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30417121"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599DDA40"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17CAAC3C"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 xml:space="preserve">If the contractor culpably fails to fulfil its obligations under paragraphs 1 to 5, either in whole or in part, or fails to do so in a timely manner, the client shall be entitled to demand a </w:t>
      </w:r>
      <w:r w:rsidRPr="00BF0C76">
        <w:rPr>
          <w:rFonts w:ascii="Calibri" w:hAnsi="Calibri"/>
          <w:sz w:val="22"/>
          <w:szCs w:val="22"/>
          <w:lang w:val="en-GB" w:eastAsia="en-US"/>
        </w:rPr>
        <w:lastRenderedPageBreak/>
        <w:t>contractual penalty. This shall amount to 0.1% of the order value for each calendar day or part thereof in which the obligation is breached, but shall not exceed a total of 5% of the order value.</w:t>
      </w:r>
    </w:p>
    <w:p w14:paraId="553E2B40" w14:textId="77777777" w:rsidR="00BF0C76" w:rsidRPr="00BF0C76" w:rsidRDefault="00BF0C76" w:rsidP="00BF0C76">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4D0E0B98" w14:textId="77777777" w:rsidR="00927C23" w:rsidRPr="00927C23" w:rsidRDefault="00927C23" w:rsidP="00796347">
      <w:pPr>
        <w:pStyle w:val="Listenabsatz"/>
        <w:numPr>
          <w:ilvl w:val="0"/>
          <w:numId w:val="21"/>
        </w:numPr>
        <w:spacing w:after="240" w:line="276" w:lineRule="auto"/>
        <w:contextualSpacing w:val="0"/>
        <w:rPr>
          <w:rFonts w:ascii="Calibri" w:hAnsi="Calibri"/>
          <w:sz w:val="22"/>
        </w:rPr>
      </w:pPr>
      <w:r w:rsidRPr="00927C23">
        <w:rPr>
          <w:rFonts w:ascii="Calibri" w:hAnsi="Calibri"/>
          <w:sz w:val="22"/>
        </w:rPr>
        <w:t>Documents to be submitted:</w:t>
      </w:r>
    </w:p>
    <w:p w14:paraId="2EDF9BCA" w14:textId="77777777" w:rsidR="00927C23" w:rsidRPr="00927C23" w:rsidRDefault="00927C23" w:rsidP="002854EB">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5368587E" w14:textId="77777777" w:rsidR="00927C23" w:rsidRPr="00927C23" w:rsidRDefault="00192BA4" w:rsidP="00927C23">
      <w:pPr>
        <w:keepNext/>
        <w:spacing w:after="0"/>
        <w:rPr>
          <w:rFonts w:ascii="Calibri" w:hAnsi="Calibri"/>
          <w:sz w:val="22"/>
          <w:szCs w:val="22"/>
          <w:lang w:val="en-GB"/>
        </w:rPr>
      </w:pPr>
      <w:r>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34C85809" wp14:editId="04E60E31">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152794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85809" id="Textfeld 4" o:spid="_x0000_s1034" type="#_x0000_t202" style="position:absolute;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" fillcolor="#f2f2f2 [3052]" stroked="f" strokeweight=".5pt">
                <v:textbox style="layout-flow:vertical">
                  <w:txbxContent>
                    <w:p w14:paraId="21527940"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08BB14C4" wp14:editId="0C186811">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705A0B7"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B14C4" id="Textfeld 3" o:spid="_x0000_s1035" type="#_x0000_t202" style="position:absolute;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" fillcolor="#f2f2f2 [3052]" stroked="f" strokeweight=".5pt">
                <v:textbox style="layout-flow:vertical;mso-layout-flow-alt:bottom-to-top">
                  <w:txbxContent>
                    <w:p w14:paraId="1705A0B7"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27C23" w:rsidRPr="00927C23">
        <w:rPr>
          <w:rFonts w:ascii="Calibri" w:hAnsi="Calibri"/>
          <w:sz w:val="22"/>
          <w:lang w:val="en-US"/>
        </w:rPr>
        <w:t>The</w:t>
      </w:r>
      <w:r w:rsidR="00927C23" w:rsidRPr="00927C23">
        <w:rPr>
          <w:rFonts w:ascii="Calibri" w:hAnsi="Calibri"/>
          <w:sz w:val="22"/>
          <w:szCs w:val="22"/>
          <w:lang w:val="en-GB"/>
        </w:rPr>
        <w:t xml:space="preserve"> declarations included in this list are enclosed with my/our offer.</w:t>
      </w:r>
    </w:p>
    <w:p w14:paraId="6517B7E2" w14:textId="77777777" w:rsidR="00927C23" w:rsidRPr="00927C23" w:rsidRDefault="00927C23" w:rsidP="00927C23">
      <w:pPr>
        <w:keepNext/>
        <w:spacing w:after="0"/>
        <w:rPr>
          <w:rFonts w:ascii="Calibri" w:hAnsi="Calibri"/>
          <w:sz w:val="22"/>
          <w:szCs w:val="22"/>
          <w:lang w:val="en-US"/>
        </w:rPr>
      </w:pPr>
    </w:p>
    <w:p w14:paraId="59F63856" w14:textId="77777777" w:rsidR="00927C23" w:rsidRPr="00927C23" w:rsidRDefault="00927C23" w:rsidP="00927C23">
      <w:pPr>
        <w:jc w:val="both"/>
        <w:rPr>
          <w:rFonts w:ascii="Calibri" w:hAnsi="Calibri"/>
          <w:b/>
          <w:sz w:val="22"/>
          <w:szCs w:val="22"/>
          <w:lang w:val="en-US"/>
        </w:rPr>
      </w:pPr>
      <w:bookmarkStart w:id="12"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 VgV, the characteristics and advantages of its offer will be disclosed to the unsuccessful bidders.</w:t>
      </w:r>
    </w:p>
    <w:p w14:paraId="55DC0FE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765B413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GB"/>
        </w:rPr>
        <w:t xml:space="preserve">By </w:t>
      </w:r>
      <w:bookmarkStart w:id="13" w:name="_Hlk503345743"/>
      <w:r w:rsidRPr="00927C23">
        <w:rPr>
          <w:rFonts w:ascii="Calibri" w:hAnsi="Calibri"/>
          <w:sz w:val="22"/>
          <w:szCs w:val="22"/>
          <w:lang w:val="en-GB"/>
        </w:rPr>
        <w:t xml:space="preserve">submitting this offer electronically in text form according to Section 126b Civil Code </w:t>
      </w:r>
      <w:bookmarkEnd w:id="13"/>
      <w:r w:rsidRPr="00927C23">
        <w:rPr>
          <w:rFonts w:ascii="Calibri" w:hAnsi="Calibri"/>
          <w:sz w:val="22"/>
          <w:szCs w:val="22"/>
          <w:lang w:val="en-GB"/>
        </w:rPr>
        <w:t>I/we acknowledge the terms outlined above.</w:t>
      </w:r>
    </w:p>
    <w:p w14:paraId="25E210E9" w14:textId="77777777" w:rsidR="00927C23" w:rsidRPr="00927C23" w:rsidRDefault="00927C23" w:rsidP="00927C23">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2"/>
    <w:p w14:paraId="6CAF6F04" w14:textId="00195325" w:rsidR="00927C23" w:rsidRPr="005F6C59" w:rsidRDefault="00D736F9" w:rsidP="00927C23">
      <w:pPr>
        <w:spacing w:after="0" w:line="276" w:lineRule="auto"/>
        <w:contextualSpacing/>
        <w:rPr>
          <w:rFonts w:ascii="Calibri" w:hAnsi="Calibri"/>
          <w:sz w:val="22"/>
          <w:szCs w:val="22"/>
          <w:lang w:val="en-US"/>
        </w:rPr>
      </w:pPr>
      <w:r>
        <w:rPr>
          <w:rFonts w:ascii="Calibri" w:hAnsi="Calibri" w:cs="Calibri"/>
          <w:noProof/>
          <w:sz w:val="22"/>
          <w:szCs w:val="22"/>
        </w:rPr>
        <mc:AlternateContent>
          <mc:Choice Requires="wps">
            <w:drawing>
              <wp:anchor distT="0" distB="0" distL="114300" distR="114300" simplePos="0" relativeHeight="251698176" behindDoc="1" locked="0" layoutInCell="1" allowOverlap="1" wp14:anchorId="0AB5E96C" wp14:editId="17A92857">
                <wp:simplePos x="0" y="0"/>
                <wp:positionH relativeFrom="page">
                  <wp:posOffset>6971665</wp:posOffset>
                </wp:positionH>
                <wp:positionV relativeFrom="page">
                  <wp:posOffset>-13970</wp:posOffset>
                </wp:positionV>
                <wp:extent cx="568325" cy="10652125"/>
                <wp:effectExtent l="0" t="0" r="3175" b="0"/>
                <wp:wrapNone/>
                <wp:docPr id="12" name="Textfeld 1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547577D" w14:textId="77777777" w:rsidR="00D736F9" w:rsidRPr="00500FA8" w:rsidRDefault="00D736F9" w:rsidP="00D736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B5E96C" id="Textfeld 12" o:spid="_x0000_s1036" type="#_x0000_t202" style="position:absolute;margin-left:548.95pt;margin-top:-1.1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" fillcolor="#f2f2f2 [3052]" stroked="f" strokeweight=".5pt">
                <v:textbox style="layout-flow:vertical">
                  <w:txbxContent>
                    <w:p w14:paraId="3547577D" w14:textId="77777777" w:rsidR="00D736F9" w:rsidRPr="00500FA8" w:rsidRDefault="00D736F9" w:rsidP="00D736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96128" behindDoc="1" locked="0" layoutInCell="1" allowOverlap="1" wp14:anchorId="1BCFA023" wp14:editId="457632B5">
                <wp:simplePos x="0" y="0"/>
                <wp:positionH relativeFrom="page">
                  <wp:posOffset>-816</wp:posOffset>
                </wp:positionH>
                <wp:positionV relativeFrom="page">
                  <wp:align>top</wp:align>
                </wp:positionV>
                <wp:extent cx="568325" cy="10652125"/>
                <wp:effectExtent l="0" t="0" r="3175" b="0"/>
                <wp:wrapNone/>
                <wp:docPr id="11" name="Textfeld 1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C2EDCC5" w14:textId="77777777" w:rsidR="00D736F9" w:rsidRPr="00500FA8" w:rsidRDefault="00D736F9" w:rsidP="00D736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FA023" id="Textfeld 11" o:spid="_x0000_s1037" type="#_x0000_t202" style="position:absolute;margin-left:-.05pt;margin-top:0;width:44.75pt;height:838.75pt;z-index:-251620352;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O+zWQIAAKs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" fillcolor="#f2f2f2 [3052]" stroked="f" strokeweight=".5pt">
                <v:textbox style="layout-flow:vertical;mso-layout-flow-alt:bottom-to-top">
                  <w:txbxContent>
                    <w:p w14:paraId="1C2EDCC5" w14:textId="77777777" w:rsidR="00D736F9" w:rsidRPr="00500FA8" w:rsidRDefault="00D736F9" w:rsidP="00D736F9">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142EB62" w14:textId="48682107" w:rsidR="00927C23" w:rsidRPr="005F6C59" w:rsidRDefault="00927C23" w:rsidP="00927C23">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1F4CDD0E" w14:textId="5F8272F7" w:rsidR="00927C23" w:rsidRPr="005F6C59" w:rsidRDefault="00927C23" w:rsidP="00927C23">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62C91C61" w14:textId="3C7E33FC" w:rsidR="00927C23" w:rsidRPr="005F6C59" w:rsidRDefault="00927C23" w:rsidP="00927C23">
      <w:pPr>
        <w:spacing w:after="0" w:line="276" w:lineRule="auto"/>
        <w:rPr>
          <w:rFonts w:ascii="Calibri" w:hAnsi="Calibri"/>
          <w:sz w:val="22"/>
          <w:szCs w:val="22"/>
          <w:lang w:val="en-US"/>
        </w:rPr>
      </w:pPr>
    </w:p>
    <w:p w14:paraId="58529B37" w14:textId="77777777" w:rsidR="00796347" w:rsidRPr="005F6C59" w:rsidRDefault="00796347" w:rsidP="00927C23">
      <w:pPr>
        <w:spacing w:after="0" w:line="276" w:lineRule="auto"/>
        <w:rPr>
          <w:rFonts w:ascii="Calibri" w:hAnsi="Calibri"/>
          <w:sz w:val="22"/>
          <w:szCs w:val="22"/>
          <w:lang w:val="en-US"/>
        </w:rPr>
      </w:pPr>
    </w:p>
    <w:p w14:paraId="74196EFC" w14:textId="049167BC" w:rsidR="00927C23" w:rsidRPr="00927C23" w:rsidRDefault="00927C23" w:rsidP="00927C23">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0EC3A9DE" w14:textId="10282F70" w:rsidR="00927C23" w:rsidRPr="00927C23" w:rsidRDefault="00927C23" w:rsidP="00796347">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035867EB" w14:textId="212CCE09" w:rsidR="00927C23" w:rsidRPr="00927C23" w:rsidRDefault="00927C23" w:rsidP="00927C23">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14"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14"/>
      <w:r w:rsidRPr="00927C23">
        <w:rPr>
          <w:rFonts w:ascii="Calibri" w:hAnsi="Calibri"/>
          <w:lang w:val="en-GB"/>
        </w:rPr>
        <w:t>the offer is deemed not submitted.</w:t>
      </w:r>
      <w:r w:rsidRPr="00927C23">
        <w:rPr>
          <w:sz w:val="18"/>
          <w:szCs w:val="18"/>
          <w:lang w:val="en-US"/>
        </w:rPr>
        <w:t xml:space="preserve"> </w:t>
      </w:r>
    </w:p>
    <w:p w14:paraId="719753AC" w14:textId="3FC4E887" w:rsidR="00550982" w:rsidRPr="00796347" w:rsidRDefault="00927C23" w:rsidP="00927C23">
      <w:pPr>
        <w:ind w:left="1418" w:hanging="1418"/>
        <w:jc w:val="both"/>
        <w:rPr>
          <w:rFonts w:ascii="Calibri" w:hAnsi="Calibri"/>
          <w:lang w:val="en-US"/>
        </w:rPr>
      </w:pPr>
      <w:bookmarkStart w:id="15"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15"/>
      <w:r w:rsidRPr="00927C23">
        <w:rPr>
          <w:rFonts w:ascii="Calibri" w:hAnsi="Calibri"/>
          <w:lang w:val="en-US"/>
        </w:rPr>
        <w:t xml:space="preserve"> (especially in the Declaration of Availability or the Bidder Consortium Declaration).</w:t>
      </w:r>
    </w:p>
    <w:sectPr w:rsidR="00550982" w:rsidRPr="00796347"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9D2EA" w14:textId="77777777" w:rsidR="008C4A74" w:rsidRDefault="008C4A74" w:rsidP="00026166">
      <w:pPr>
        <w:spacing w:after="0" w:line="240" w:lineRule="auto"/>
      </w:pPr>
      <w:r>
        <w:separator/>
      </w:r>
    </w:p>
  </w:endnote>
  <w:endnote w:type="continuationSeparator" w:id="0">
    <w:p w14:paraId="0C0D5DA1" w14:textId="77777777" w:rsidR="008C4A74" w:rsidRDefault="008C4A7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7F4A9E2A" w14:textId="77777777" w:rsidTr="0068416B">
      <w:tc>
        <w:tcPr>
          <w:tcW w:w="2522" w:type="dxa"/>
        </w:tcPr>
        <w:p w14:paraId="1FB0384F"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466CF774"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5D5E054A"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7AFDD427" w14:textId="09C253B0"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167850">
            <w:rPr>
              <w:rFonts w:ascii="Calibri" w:hAnsi="Calibri"/>
              <w:sz w:val="18"/>
              <w:szCs w:val="18"/>
            </w:rPr>
            <w:t>32/2600035544</w:t>
          </w:r>
        </w:p>
        <w:p w14:paraId="76C0C810"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CC7FD3B"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0F160382" wp14:editId="5A915596">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6CA2BA60"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F8B90" w14:textId="77777777" w:rsidR="008C4A74" w:rsidRDefault="008C4A74" w:rsidP="00026166">
      <w:pPr>
        <w:spacing w:after="0" w:line="240" w:lineRule="auto"/>
      </w:pPr>
      <w:r>
        <w:separator/>
      </w:r>
    </w:p>
  </w:footnote>
  <w:footnote w:type="continuationSeparator" w:id="0">
    <w:p w14:paraId="50062E9C" w14:textId="77777777" w:rsidR="008C4A74" w:rsidRDefault="008C4A7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19CD1F39"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107B40D0" w14:textId="77777777" w:rsidTr="003D29A2">
            <w:trPr>
              <w:trHeight w:hRule="exact" w:val="2041"/>
            </w:trPr>
            <w:tc>
              <w:tcPr>
                <w:tcW w:w="7434" w:type="dxa"/>
              </w:tcPr>
              <w:p w14:paraId="248D329B" w14:textId="77777777" w:rsidR="003D29A2" w:rsidRDefault="003D29A2" w:rsidP="003D29A2">
                <w:pPr>
                  <w:pStyle w:val="Kopfzeile"/>
                </w:pPr>
                <w:r>
                  <w:rPr>
                    <w:noProof/>
                  </w:rPr>
                  <w:drawing>
                    <wp:inline distT="0" distB="0" distL="0" distR="0" wp14:anchorId="135F4A9A" wp14:editId="49BDBD5A">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7DB226C" w14:textId="77777777" w:rsidR="003D29A2" w:rsidRDefault="003D29A2" w:rsidP="003D29A2">
                <w:pPr>
                  <w:pStyle w:val="Kopfzeile"/>
                  <w:spacing w:after="100" w:line="200" w:lineRule="atLeast"/>
                  <w:ind w:left="284"/>
                  <w:rPr>
                    <w:b/>
                    <w:bCs/>
                    <w:sz w:val="16"/>
                    <w:szCs w:val="16"/>
                  </w:rPr>
                </w:pPr>
              </w:p>
              <w:p w14:paraId="0CC47955" w14:textId="77777777" w:rsidR="003D29A2" w:rsidRDefault="003D29A2" w:rsidP="003D29A2">
                <w:pPr>
                  <w:pStyle w:val="Kopfzeile"/>
                  <w:spacing w:line="200" w:lineRule="atLeast"/>
                  <w:rPr>
                    <w:b/>
                    <w:sz w:val="16"/>
                    <w:szCs w:val="16"/>
                  </w:rPr>
                </w:pPr>
                <w:r>
                  <w:rPr>
                    <w:b/>
                    <w:sz w:val="16"/>
                    <w:szCs w:val="16"/>
                  </w:rPr>
                  <w:t>GSI Helmholtzzentrum für</w:t>
                </w:r>
              </w:p>
              <w:p w14:paraId="686F5B2A" w14:textId="77777777" w:rsidR="003D29A2" w:rsidRDefault="003D29A2" w:rsidP="003D29A2">
                <w:pPr>
                  <w:pStyle w:val="Kopfzeile"/>
                  <w:spacing w:line="200" w:lineRule="atLeast"/>
                  <w:rPr>
                    <w:b/>
                    <w:sz w:val="16"/>
                    <w:szCs w:val="16"/>
                  </w:rPr>
                </w:pPr>
                <w:r>
                  <w:rPr>
                    <w:b/>
                    <w:sz w:val="16"/>
                    <w:szCs w:val="16"/>
                  </w:rPr>
                  <w:t>Schwerionenforschung GmbH</w:t>
                </w:r>
              </w:p>
              <w:p w14:paraId="13093752" w14:textId="77777777" w:rsidR="003D29A2" w:rsidRDefault="003D29A2" w:rsidP="003D29A2">
                <w:pPr>
                  <w:pStyle w:val="Kopfzeile"/>
                  <w:spacing w:line="200" w:lineRule="atLeast"/>
                  <w:rPr>
                    <w:sz w:val="16"/>
                    <w:szCs w:val="16"/>
                  </w:rPr>
                </w:pPr>
                <w:r>
                  <w:rPr>
                    <w:sz w:val="16"/>
                    <w:szCs w:val="16"/>
                  </w:rPr>
                  <w:t>Planckstraße 1</w:t>
                </w:r>
              </w:p>
              <w:p w14:paraId="639C0F31" w14:textId="77777777" w:rsidR="003D29A2" w:rsidRDefault="003D29A2" w:rsidP="003D29A2">
                <w:pPr>
                  <w:pStyle w:val="Kopfzeile"/>
                  <w:spacing w:after="100" w:line="200" w:lineRule="atLeast"/>
                  <w:rPr>
                    <w:sz w:val="16"/>
                    <w:szCs w:val="16"/>
                  </w:rPr>
                </w:pPr>
                <w:r>
                  <w:rPr>
                    <w:sz w:val="16"/>
                    <w:szCs w:val="16"/>
                  </w:rPr>
                  <w:t>64291 Darmstadt</w:t>
                </w:r>
              </w:p>
              <w:p w14:paraId="74FFB2CC" w14:textId="77777777" w:rsidR="003D29A2" w:rsidRPr="00E56D81" w:rsidRDefault="00044A9C" w:rsidP="00806E4C">
                <w:pPr>
                  <w:pStyle w:val="Kopfzeile"/>
                  <w:spacing w:line="200" w:lineRule="atLeast"/>
                </w:pPr>
                <w:hyperlink r:id="rId2" w:history="1">
                  <w:r w:rsidR="003D29A2" w:rsidRPr="001D19BE">
                    <w:rPr>
                      <w:rStyle w:val="Hyperlink"/>
                      <w:color w:val="auto"/>
                      <w:sz w:val="16"/>
                      <w:szCs w:val="16"/>
                    </w:rPr>
                    <w:t>www.gsi.de</w:t>
                  </w:r>
                </w:hyperlink>
              </w:p>
            </w:tc>
          </w:tr>
        </w:tbl>
        <w:p w14:paraId="6372130C" w14:textId="77777777" w:rsidR="00144235" w:rsidRPr="00E56D81" w:rsidRDefault="00144235" w:rsidP="003B412F">
          <w:pPr>
            <w:pStyle w:val="Kopfzeile"/>
          </w:pPr>
        </w:p>
      </w:tc>
      <w:tc>
        <w:tcPr>
          <w:tcW w:w="3107" w:type="dxa"/>
        </w:tcPr>
        <w:p w14:paraId="2A51A900" w14:textId="77777777" w:rsidR="00144235" w:rsidRPr="00E56D81" w:rsidRDefault="00144235" w:rsidP="003B412F">
          <w:pPr>
            <w:pStyle w:val="Kopfzeile"/>
            <w:spacing w:line="200" w:lineRule="atLeast"/>
            <w:ind w:left="284"/>
          </w:pPr>
        </w:p>
      </w:tc>
    </w:tr>
  </w:tbl>
  <w:p w14:paraId="6D33865A"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680DB94" w14:textId="77777777" w:rsidTr="00026166">
      <w:trPr>
        <w:trHeight w:hRule="exact" w:val="2041"/>
      </w:trPr>
      <w:tc>
        <w:tcPr>
          <w:tcW w:w="7433" w:type="dxa"/>
        </w:tcPr>
        <w:p w14:paraId="3660F954" w14:textId="77777777" w:rsidR="008D2A50" w:rsidRDefault="00BD0BCF">
          <w:pPr>
            <w:pStyle w:val="Kopfzeile"/>
          </w:pPr>
          <w:r>
            <w:rPr>
              <w:noProof/>
            </w:rPr>
            <w:drawing>
              <wp:inline distT="0" distB="0" distL="0" distR="0" wp14:anchorId="148D40A6" wp14:editId="09F5DC07">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149DEB0" w14:textId="77777777" w:rsidR="008D2A50" w:rsidRPr="00803044" w:rsidRDefault="008D2A50" w:rsidP="00803044">
          <w:pPr>
            <w:pStyle w:val="GSIAdr"/>
            <w:rPr>
              <w:b/>
              <w:bCs/>
            </w:rPr>
          </w:pPr>
          <w:r w:rsidRPr="00793C68">
            <w:rPr>
              <w:b/>
              <w:bCs/>
            </w:rPr>
            <w:t>GSI Helmholtzzentrum für</w:t>
          </w:r>
        </w:p>
        <w:p w14:paraId="49F0D13D"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3698000E"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0046EC56"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3BE54B27" w14:textId="77777777" w:rsidR="008D2A50" w:rsidRDefault="008D2A50" w:rsidP="00F170DD">
          <w:pPr>
            <w:pStyle w:val="Kopfzeile"/>
            <w:spacing w:line="200" w:lineRule="atLeast"/>
            <w:ind w:left="284"/>
          </w:pPr>
          <w:r>
            <w:rPr>
              <w:sz w:val="16"/>
              <w:szCs w:val="16"/>
              <w:lang w:val="en-GB"/>
            </w:rPr>
            <w:t>www.gsi.de</w:t>
          </w:r>
        </w:p>
      </w:tc>
    </w:tr>
  </w:tbl>
  <w:p w14:paraId="78749EC5"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3C3002"/>
    <w:multiLevelType w:val="hybridMultilevel"/>
    <w:tmpl w:val="2DD244DC"/>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AD2885"/>
    <w:multiLevelType w:val="hybridMultilevel"/>
    <w:tmpl w:val="06D21270"/>
    <w:lvl w:ilvl="0" w:tplc="A8C416BC">
      <w:start w:val="1"/>
      <w:numFmt w:val="lowerLetter"/>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20"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2"/>
  </w:num>
  <w:num w:numId="3">
    <w:abstractNumId w:val="4"/>
  </w:num>
  <w:num w:numId="4">
    <w:abstractNumId w:val="3"/>
  </w:num>
  <w:num w:numId="5">
    <w:abstractNumId w:val="2"/>
  </w:num>
  <w:num w:numId="6">
    <w:abstractNumId w:val="1"/>
  </w:num>
  <w:num w:numId="7">
    <w:abstractNumId w:val="0"/>
  </w:num>
  <w:num w:numId="8">
    <w:abstractNumId w:val="11"/>
  </w:num>
  <w:num w:numId="9">
    <w:abstractNumId w:val="19"/>
  </w:num>
  <w:num w:numId="10">
    <w:abstractNumId w:val="16"/>
  </w:num>
  <w:num w:numId="11">
    <w:abstractNumId w:val="13"/>
  </w:num>
  <w:num w:numId="12">
    <w:abstractNumId w:val="8"/>
  </w:num>
  <w:num w:numId="13">
    <w:abstractNumId w:val="17"/>
  </w:num>
  <w:num w:numId="14">
    <w:abstractNumId w:val="18"/>
  </w:num>
  <w:num w:numId="15">
    <w:abstractNumId w:val="10"/>
  </w:num>
  <w:num w:numId="16">
    <w:abstractNumId w:val="21"/>
  </w:num>
  <w:num w:numId="17">
    <w:abstractNumId w:val="8"/>
  </w:num>
  <w:num w:numId="18">
    <w:abstractNumId w:val="10"/>
  </w:num>
  <w:num w:numId="19">
    <w:abstractNumId w:val="7"/>
  </w:num>
  <w:num w:numId="20">
    <w:abstractNumId w:val="5"/>
  </w:num>
  <w:num w:numId="21">
    <w:abstractNumId w:val="15"/>
  </w:num>
  <w:num w:numId="22">
    <w:abstractNumId w:val="6"/>
  </w:num>
  <w:num w:numId="23">
    <w:abstractNumId w:val="2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wafs2gND2EIIF5p1u4nXIQjvIqFW8FujE4FX1mVpNsTE1tb8C7Fro+oLnLverubxJfSkdYf4gDrl+sBI+qkd3g==" w:salt="c9pYRHO4qEAkFK4ILyFuEA=="/>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A74"/>
    <w:rsid w:val="00003088"/>
    <w:rsid w:val="00026166"/>
    <w:rsid w:val="00044A9C"/>
    <w:rsid w:val="00050197"/>
    <w:rsid w:val="00084C95"/>
    <w:rsid w:val="000975B2"/>
    <w:rsid w:val="00097E31"/>
    <w:rsid w:val="000A0B7E"/>
    <w:rsid w:val="000C1E03"/>
    <w:rsid w:val="000C3259"/>
    <w:rsid w:val="000C6E5C"/>
    <w:rsid w:val="000E6772"/>
    <w:rsid w:val="000F7F0D"/>
    <w:rsid w:val="001158A0"/>
    <w:rsid w:val="00117781"/>
    <w:rsid w:val="00137003"/>
    <w:rsid w:val="00144235"/>
    <w:rsid w:val="001506B1"/>
    <w:rsid w:val="00157F41"/>
    <w:rsid w:val="00161E06"/>
    <w:rsid w:val="001630BF"/>
    <w:rsid w:val="00167850"/>
    <w:rsid w:val="00177D42"/>
    <w:rsid w:val="00192BA4"/>
    <w:rsid w:val="00192C61"/>
    <w:rsid w:val="001B3BA6"/>
    <w:rsid w:val="001C5C62"/>
    <w:rsid w:val="001C6AF0"/>
    <w:rsid w:val="001D1AAD"/>
    <w:rsid w:val="001E0430"/>
    <w:rsid w:val="001E1E94"/>
    <w:rsid w:val="0020152A"/>
    <w:rsid w:val="00202ACA"/>
    <w:rsid w:val="00206BC6"/>
    <w:rsid w:val="00210E44"/>
    <w:rsid w:val="00226323"/>
    <w:rsid w:val="00237E82"/>
    <w:rsid w:val="002635A7"/>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5633"/>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286E"/>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4526E"/>
    <w:rsid w:val="00854795"/>
    <w:rsid w:val="0085799C"/>
    <w:rsid w:val="0086086E"/>
    <w:rsid w:val="00860EBE"/>
    <w:rsid w:val="00863E0A"/>
    <w:rsid w:val="008670E1"/>
    <w:rsid w:val="00876C29"/>
    <w:rsid w:val="00885662"/>
    <w:rsid w:val="00890B8D"/>
    <w:rsid w:val="008C2D02"/>
    <w:rsid w:val="008C4A74"/>
    <w:rsid w:val="008C594C"/>
    <w:rsid w:val="008D09A5"/>
    <w:rsid w:val="008D2915"/>
    <w:rsid w:val="008D2A50"/>
    <w:rsid w:val="008E228B"/>
    <w:rsid w:val="008E5F37"/>
    <w:rsid w:val="0090324A"/>
    <w:rsid w:val="009057D0"/>
    <w:rsid w:val="00906682"/>
    <w:rsid w:val="0091523E"/>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736F9"/>
    <w:rsid w:val="00DA342A"/>
    <w:rsid w:val="00DA6B47"/>
    <w:rsid w:val="00DC4659"/>
    <w:rsid w:val="00DD57E2"/>
    <w:rsid w:val="00DD72D7"/>
    <w:rsid w:val="00DE2942"/>
    <w:rsid w:val="00E25BCF"/>
    <w:rsid w:val="00E26408"/>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C3BAE"/>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475347"/>
  <w15:docId w15:val="{88DE3838-AFFA-40E7-BB74-059D675D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497960682">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03133333">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515724273">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733576353">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07192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1923</Words>
  <Characters>12121</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Sabine</dc:creator>
  <cp:lastModifiedBy>Zimmermann, Sabine</cp:lastModifiedBy>
  <cp:revision>10</cp:revision>
  <cp:lastPrinted>2016-05-19T12:02:00Z</cp:lastPrinted>
  <dcterms:created xsi:type="dcterms:W3CDTF">2026-04-30T08:52:00Z</dcterms:created>
  <dcterms:modified xsi:type="dcterms:W3CDTF">2026-05-11T08:37:00Z</dcterms:modified>
</cp:coreProperties>
</file>